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210506C" w:rsidR="00537809" w:rsidRPr="000166AE" w:rsidRDefault="00537809" w:rsidP="00537809">
      <w:pPr>
        <w:pStyle w:val="Header"/>
        <w:tabs>
          <w:tab w:val="right" w:pos="9639"/>
        </w:tabs>
        <w:rPr>
          <w:bCs/>
          <w:i/>
          <w:noProof w:val="0"/>
          <w:sz w:val="24"/>
          <w:szCs w:val="24"/>
          <w:lang w:val="en-US"/>
        </w:rPr>
      </w:pPr>
      <w:r w:rsidRPr="000166AE">
        <w:rPr>
          <w:bCs/>
          <w:noProof w:val="0"/>
          <w:sz w:val="24"/>
          <w:szCs w:val="24"/>
          <w:lang w:val="en-US"/>
        </w:rPr>
        <w:t>3GPP TSG-RAN WG2 Meeting #12</w:t>
      </w:r>
      <w:r w:rsidR="00F87048" w:rsidRPr="000166AE">
        <w:rPr>
          <w:bCs/>
          <w:noProof w:val="0"/>
          <w:sz w:val="24"/>
          <w:szCs w:val="24"/>
          <w:lang w:val="en-US"/>
        </w:rPr>
        <w:t>5</w:t>
      </w:r>
      <w:r w:rsidR="005432D9" w:rsidRPr="000166AE">
        <w:rPr>
          <w:bCs/>
          <w:noProof w:val="0"/>
          <w:sz w:val="24"/>
          <w:szCs w:val="24"/>
          <w:lang w:val="en-US"/>
        </w:rPr>
        <w:t>bis</w:t>
      </w:r>
      <w:r w:rsidRPr="000166AE">
        <w:rPr>
          <w:bCs/>
          <w:noProof w:val="0"/>
          <w:sz w:val="24"/>
          <w:szCs w:val="24"/>
          <w:lang w:val="en-US"/>
        </w:rPr>
        <w:tab/>
        <w:t>R2-</w:t>
      </w:r>
      <w:r w:rsidR="00530319">
        <w:rPr>
          <w:bCs/>
          <w:noProof w:val="0"/>
          <w:sz w:val="24"/>
          <w:szCs w:val="24"/>
          <w:lang w:val="en-US"/>
        </w:rPr>
        <w:t>2405567</w:t>
      </w:r>
    </w:p>
    <w:p w14:paraId="3723E1D3" w14:textId="30AA7C5C" w:rsidR="005432D9" w:rsidRPr="000166AE" w:rsidRDefault="005432D9" w:rsidP="005432D9">
      <w:pPr>
        <w:pStyle w:val="Header"/>
        <w:tabs>
          <w:tab w:val="right" w:pos="9639"/>
        </w:tabs>
        <w:rPr>
          <w:rFonts w:eastAsia="SimSun"/>
          <w:bCs/>
          <w:sz w:val="24"/>
          <w:szCs w:val="24"/>
          <w:lang w:val="en-US" w:eastAsia="zh-CN"/>
        </w:rPr>
      </w:pPr>
      <w:r w:rsidRPr="000166AE">
        <w:rPr>
          <w:rFonts w:eastAsia="SimSun"/>
          <w:bCs/>
          <w:sz w:val="24"/>
          <w:szCs w:val="24"/>
          <w:lang w:val="en-US" w:eastAsia="zh-CN"/>
        </w:rPr>
        <w:t>Changsha, China, 15 – 19 April 2024</w:t>
      </w:r>
      <w:r w:rsidRPr="000166AE">
        <w:rPr>
          <w:rFonts w:eastAsia="SimSun"/>
          <w:noProof w:val="0"/>
          <w:sz w:val="24"/>
          <w:szCs w:val="24"/>
          <w:lang w:val="en-US" w:eastAsia="zh-CN"/>
        </w:rPr>
        <w:tab/>
      </w:r>
    </w:p>
    <w:p w14:paraId="2E02E5F5" w14:textId="77777777" w:rsidR="00A209D6" w:rsidRPr="000166AE" w:rsidRDefault="00A209D6" w:rsidP="00A209D6">
      <w:pPr>
        <w:pStyle w:val="Header"/>
        <w:rPr>
          <w:bCs/>
          <w:noProof w:val="0"/>
          <w:sz w:val="24"/>
          <w:lang w:val="en-US"/>
        </w:rPr>
      </w:pP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5D66B5AF" w14:textId="1886FC51" w:rsidR="009339CB" w:rsidRPr="00916E6D" w:rsidRDefault="00FD1BA7" w:rsidP="009339CB">
      <w:pPr>
        <w:rPr>
          <w:sz w:val="22"/>
          <w:szCs w:val="22"/>
          <w:lang w:val="en-US"/>
        </w:rPr>
      </w:pPr>
      <w:r w:rsidRPr="00916E6D">
        <w:rPr>
          <w:sz w:val="22"/>
          <w:szCs w:val="22"/>
          <w:lang w:val="en-US"/>
        </w:rPr>
        <w:t>The release 19 work item on network energy saving (RP-234065)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1750303F" w14:textId="77777777" w:rsidR="00916E6D" w:rsidRPr="00916E6D" w:rsidRDefault="00916E6D" w:rsidP="00FD5410">
            <w:pPr>
              <w:numPr>
                <w:ilvl w:val="0"/>
                <w:numId w:val="11"/>
              </w:numPr>
              <w:spacing w:after="0" w:line="256" w:lineRule="auto"/>
              <w:rPr>
                <w:bCs/>
                <w:sz w:val="22"/>
                <w:szCs w:val="22"/>
                <w:lang w:eastAsia="zh-CN"/>
              </w:rPr>
            </w:pPr>
            <w:r w:rsidRPr="00916E6D">
              <w:rPr>
                <w:bCs/>
                <w:sz w:val="22"/>
                <w:szCs w:val="22"/>
                <w:lang w:eastAsia="zh-CN"/>
              </w:rPr>
              <w:t>Study procedures</w:t>
            </w:r>
            <w:r w:rsidRPr="00916E6D">
              <w:rPr>
                <w:sz w:val="22"/>
                <w:szCs w:val="22"/>
              </w:rPr>
              <w:t xml:space="preserve"> and </w:t>
            </w:r>
            <w:proofErr w:type="spellStart"/>
            <w:r w:rsidRPr="00916E6D">
              <w:rPr>
                <w:sz w:val="22"/>
                <w:szCs w:val="22"/>
              </w:rPr>
              <w:t>signaling</w:t>
            </w:r>
            <w:proofErr w:type="spellEnd"/>
            <w:r w:rsidRPr="00916E6D">
              <w:rPr>
                <w:sz w:val="22"/>
                <w:szCs w:val="22"/>
              </w:rPr>
              <w:t xml:space="preserve"> method(s) to support </w:t>
            </w:r>
            <w:r w:rsidRPr="00916E6D">
              <w:rPr>
                <w:bCs/>
                <w:sz w:val="22"/>
                <w:szCs w:val="22"/>
                <w:lang w:eastAsia="zh-CN"/>
              </w:rPr>
              <w:t>on-demand SIB1 for UEs in idle</w:t>
            </w:r>
            <w:r w:rsidRPr="00916E6D">
              <w:rPr>
                <w:sz w:val="22"/>
                <w:szCs w:val="22"/>
              </w:rPr>
              <w:t>/inactive</w:t>
            </w:r>
            <w:r w:rsidRPr="00916E6D">
              <w:rPr>
                <w:bCs/>
                <w:sz w:val="22"/>
                <w:szCs w:val="22"/>
                <w:lang w:eastAsia="zh-CN"/>
              </w:rPr>
              <w:t xml:space="preserve"> mode, including: [RAN1/2/3]</w:t>
            </w:r>
          </w:p>
          <w:p w14:paraId="7A579675" w14:textId="77777777" w:rsidR="00916E6D" w:rsidRPr="00916E6D" w:rsidRDefault="00916E6D" w:rsidP="00FD5410">
            <w:pPr>
              <w:numPr>
                <w:ilvl w:val="1"/>
                <w:numId w:val="11"/>
              </w:numPr>
              <w:spacing w:beforeLines="50" w:before="120" w:afterLines="50" w:after="120" w:line="256" w:lineRule="auto"/>
              <w:jc w:val="both"/>
              <w:rPr>
                <w:bCs/>
                <w:sz w:val="22"/>
                <w:szCs w:val="22"/>
                <w:lang w:val="en-US" w:eastAsia="zh-CN"/>
              </w:rPr>
            </w:pPr>
            <w:r w:rsidRPr="00916E6D">
              <w:rPr>
                <w:bCs/>
                <w:sz w:val="22"/>
                <w:szCs w:val="22"/>
                <w:lang w:val="en-US" w:eastAsia="zh-CN"/>
              </w:rPr>
              <w:t>Triggering method by uplink wake-up-signal using an existing signal/channel.</w:t>
            </w:r>
          </w:p>
          <w:p w14:paraId="0D3401D7" w14:textId="77777777" w:rsidR="00916E6D" w:rsidRPr="00916E6D" w:rsidRDefault="00916E6D" w:rsidP="00FD5410">
            <w:pPr>
              <w:numPr>
                <w:ilvl w:val="1"/>
                <w:numId w:val="11"/>
              </w:numPr>
              <w:spacing w:beforeLines="50" w:before="120" w:afterLines="50" w:after="120" w:line="256" w:lineRule="auto"/>
              <w:jc w:val="both"/>
              <w:rPr>
                <w:bCs/>
                <w:sz w:val="22"/>
                <w:szCs w:val="22"/>
                <w:lang w:val="en-US" w:eastAsia="zh-CN"/>
              </w:rPr>
            </w:pPr>
            <w:r w:rsidRPr="00916E6D">
              <w:rPr>
                <w:sz w:val="22"/>
                <w:szCs w:val="22"/>
              </w:rPr>
              <w:t xml:space="preserve">Wake-up-signal configuration provisioning to </w:t>
            </w:r>
            <w:proofErr w:type="gramStart"/>
            <w:r w:rsidRPr="00916E6D">
              <w:rPr>
                <w:sz w:val="22"/>
                <w:szCs w:val="22"/>
              </w:rPr>
              <w:t>UE</w:t>
            </w:r>
            <w:proofErr w:type="gramEnd"/>
            <w:r w:rsidRPr="00916E6D">
              <w:rPr>
                <w:sz w:val="22"/>
                <w:szCs w:val="22"/>
              </w:rPr>
              <w:t xml:space="preserve"> </w:t>
            </w:r>
          </w:p>
          <w:p w14:paraId="1F3747FC" w14:textId="77777777" w:rsidR="00916E6D" w:rsidRPr="00916E6D" w:rsidRDefault="00916E6D" w:rsidP="00FD5410">
            <w:pPr>
              <w:numPr>
                <w:ilvl w:val="2"/>
                <w:numId w:val="11"/>
              </w:numPr>
              <w:spacing w:beforeLines="50" w:before="120" w:afterLines="50" w:after="120" w:line="256" w:lineRule="auto"/>
              <w:jc w:val="both"/>
              <w:rPr>
                <w:bCs/>
                <w:sz w:val="22"/>
                <w:szCs w:val="22"/>
                <w:lang w:val="en-US" w:eastAsia="zh-CN"/>
              </w:rPr>
            </w:pPr>
            <w:r w:rsidRPr="00916E6D">
              <w:rPr>
                <w:sz w:val="22"/>
                <w:szCs w:val="22"/>
              </w:rPr>
              <w:t>Note: No modification of SSB will be discussed under this objective</w:t>
            </w:r>
          </w:p>
          <w:p w14:paraId="26D14ED6" w14:textId="77777777" w:rsidR="00916E6D" w:rsidRPr="00916E6D" w:rsidRDefault="00916E6D" w:rsidP="00FD5410">
            <w:pPr>
              <w:numPr>
                <w:ilvl w:val="1"/>
                <w:numId w:val="11"/>
              </w:numPr>
              <w:spacing w:beforeLines="50" w:before="120" w:afterLines="50" w:after="120" w:line="256" w:lineRule="auto"/>
              <w:jc w:val="both"/>
              <w:rPr>
                <w:bCs/>
                <w:sz w:val="22"/>
                <w:szCs w:val="22"/>
                <w:lang w:val="en-US" w:eastAsia="zh-CN"/>
              </w:rPr>
            </w:pPr>
            <w:r w:rsidRPr="00916E6D">
              <w:rPr>
                <w:sz w:val="22"/>
                <w:szCs w:val="22"/>
              </w:rPr>
              <w:t>Information</w:t>
            </w:r>
            <w:r w:rsidRPr="00916E6D">
              <w:rPr>
                <w:bCs/>
                <w:sz w:val="22"/>
                <w:szCs w:val="22"/>
                <w:lang w:val="en-US" w:eastAsia="zh-CN"/>
              </w:rPr>
              <w:t xml:space="preserve"> exchange between </w:t>
            </w:r>
            <w:proofErr w:type="spellStart"/>
            <w:r w:rsidRPr="00916E6D">
              <w:rPr>
                <w:bCs/>
                <w:sz w:val="22"/>
                <w:szCs w:val="22"/>
                <w:lang w:val="en-US" w:eastAsia="zh-CN"/>
              </w:rPr>
              <w:t>gNBs</w:t>
            </w:r>
            <w:proofErr w:type="spellEnd"/>
            <w:r w:rsidRPr="00916E6D">
              <w:rPr>
                <w:bCs/>
                <w:sz w:val="22"/>
                <w:szCs w:val="22"/>
                <w:lang w:val="en-US" w:eastAsia="zh-CN"/>
              </w:rPr>
              <w:t xml:space="preserve"> at least for the configuration of wake-up signal, if necessary.</w:t>
            </w:r>
          </w:p>
          <w:p w14:paraId="20FDA649" w14:textId="7DDA5A89" w:rsidR="00FD1BA7" w:rsidRPr="00916E6D" w:rsidRDefault="00916E6D" w:rsidP="00FD5410">
            <w:pPr>
              <w:numPr>
                <w:ilvl w:val="1"/>
                <w:numId w:val="11"/>
              </w:numPr>
              <w:spacing w:beforeLines="50" w:before="120" w:afterLines="50" w:after="120" w:line="256" w:lineRule="auto"/>
              <w:jc w:val="both"/>
              <w:rPr>
                <w:bCs/>
                <w:lang w:val="en-US" w:eastAsia="zh-CN"/>
              </w:rPr>
            </w:pPr>
            <w:r w:rsidRPr="00916E6D">
              <w:rPr>
                <w:sz w:val="22"/>
                <w:szCs w:val="22"/>
              </w:rPr>
              <w:t>Checkpoint for normative work in RAN#105</w:t>
            </w: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 xml:space="preserve">And in our companion contribution, we will discuss the issues on-demand SSB </w:t>
      </w:r>
      <w:proofErr w:type="spellStart"/>
      <w:r w:rsidRPr="00D804EC">
        <w:rPr>
          <w:sz w:val="22"/>
          <w:szCs w:val="22"/>
          <w:lang w:val="en-US"/>
        </w:rPr>
        <w:t>S</w:t>
      </w:r>
      <w:r>
        <w:rPr>
          <w:sz w:val="22"/>
          <w:szCs w:val="22"/>
          <w:lang w:val="en-US"/>
        </w:rPr>
        <w:t>C</w:t>
      </w:r>
      <w:r w:rsidRPr="00D804EC">
        <w:rPr>
          <w:sz w:val="22"/>
          <w:szCs w:val="22"/>
          <w:lang w:val="en-US"/>
        </w:rPr>
        <w:t>ell</w:t>
      </w:r>
      <w:proofErr w:type="spellEnd"/>
      <w:r w:rsidRPr="00D804EC">
        <w:rPr>
          <w:sz w:val="22"/>
          <w:szCs w:val="22"/>
          <w:lang w:val="en-US"/>
        </w:rPr>
        <w:t xml:space="preserve">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6DE7993B" w14:textId="79DCA305" w:rsidR="00396367" w:rsidRPr="00061C23" w:rsidRDefault="009339CB" w:rsidP="00A43A2D">
      <w:pPr>
        <w:pStyle w:val="Heading1"/>
        <w:tabs>
          <w:tab w:val="num" w:pos="709"/>
        </w:tabs>
        <w:ind w:left="709" w:hanging="709"/>
        <w:rPr>
          <w:lang w:val="en-US"/>
        </w:rPr>
      </w:pPr>
      <w:r w:rsidRPr="6686A477">
        <w:rPr>
          <w:lang w:val="en-US"/>
        </w:rPr>
        <w:lastRenderedPageBreak/>
        <w:t>2</w:t>
      </w:r>
      <w:r w:rsidR="004852D6">
        <w:tab/>
      </w:r>
      <w:r w:rsidR="00396367">
        <w:rPr>
          <w:lang w:val="en-US"/>
        </w:rPr>
        <w:t>Scenarios</w:t>
      </w:r>
    </w:p>
    <w:p w14:paraId="78F9766C" w14:textId="7FCC0020" w:rsidR="003B6F26" w:rsidRPr="00CB1E29" w:rsidRDefault="00E012E5" w:rsidP="00C45BF7">
      <w:pPr>
        <w:pStyle w:val="ListParagraph"/>
        <w:spacing w:after="60"/>
        <w:ind w:left="0"/>
        <w:contextualSpacing w:val="0"/>
        <w:jc w:val="both"/>
        <w:rPr>
          <w:sz w:val="22"/>
          <w:szCs w:val="22"/>
        </w:rPr>
      </w:pPr>
      <w:r w:rsidRPr="00CB1E29">
        <w:rPr>
          <w:noProof/>
          <w:sz w:val="22"/>
          <w:szCs w:val="22"/>
          <w:lang w:val="en-US"/>
        </w:rPr>
        <mc:AlternateContent>
          <mc:Choice Requires="wps">
            <w:drawing>
              <wp:anchor distT="45720" distB="45720" distL="114300" distR="114300" simplePos="0" relativeHeight="251658240" behindDoc="0" locked="0" layoutInCell="1" allowOverlap="1" wp14:anchorId="1B6356A4" wp14:editId="126AD339">
                <wp:simplePos x="0" y="0"/>
                <wp:positionH relativeFrom="column">
                  <wp:posOffset>35560</wp:posOffset>
                </wp:positionH>
                <wp:positionV relativeFrom="paragraph">
                  <wp:posOffset>551692</wp:posOffset>
                </wp:positionV>
                <wp:extent cx="61302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020F538" w14:textId="77777777" w:rsidR="00953967" w:rsidRPr="00CB1E29" w:rsidRDefault="00953967" w:rsidP="00953967">
                            <w:pPr>
                              <w:spacing w:before="240" w:after="120"/>
                              <w:rPr>
                                <w:rFonts w:eastAsia="Batang"/>
                                <w:b/>
                                <w:bCs/>
                                <w:kern w:val="24"/>
                                <w:sz w:val="22"/>
                                <w:szCs w:val="22"/>
                                <w:lang w:eastAsia="zh-CN"/>
                              </w:rPr>
                            </w:pPr>
                            <w:r w:rsidRPr="00CB1E29">
                              <w:rPr>
                                <w:rFonts w:eastAsia="Batang"/>
                                <w:b/>
                                <w:bCs/>
                                <w:kern w:val="24"/>
                                <w:sz w:val="22"/>
                                <w:szCs w:val="22"/>
                                <w:highlight w:val="green"/>
                                <w:lang w:eastAsia="zh-CN"/>
                              </w:rPr>
                              <w:t>Agreements on on-demand SIB1:</w:t>
                            </w:r>
                          </w:p>
                          <w:p w14:paraId="4ACF24CE" w14:textId="55258253" w:rsidR="00C65D68" w:rsidRPr="00CB1E29" w:rsidRDefault="00C65D68" w:rsidP="00953967">
                            <w:pPr>
                              <w:spacing w:before="240" w:after="120"/>
                              <w:rPr>
                                <w:rFonts w:eastAsia="Batang"/>
                                <w:b/>
                                <w:bCs/>
                                <w:kern w:val="24"/>
                                <w:sz w:val="22"/>
                                <w:szCs w:val="22"/>
                                <w:lang w:eastAsia="zh-CN"/>
                              </w:rPr>
                            </w:pPr>
                            <w:r w:rsidRPr="00CB1E29">
                              <w:rPr>
                                <w:rFonts w:eastAsia="Batang"/>
                                <w:b/>
                                <w:bCs/>
                                <w:kern w:val="24"/>
                                <w:sz w:val="22"/>
                                <w:szCs w:val="22"/>
                                <w:lang w:eastAsia="zh-CN"/>
                              </w:rPr>
                              <w:t>Overall procedure:</w:t>
                            </w:r>
                          </w:p>
                          <w:p w14:paraId="3B6C45A1"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At least RAN2 starts scenario 1a (Cell A SIB assisted intra-cell WUS. And WUS and SIB1 is sent to/from NES cell). Other scenarios are not excluded.</w:t>
                            </w:r>
                          </w:p>
                          <w:p w14:paraId="43B7F4B3"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RAN2 assume that RACH procedure is reused for UE to request on-demand SIB1.</w:t>
                            </w:r>
                          </w:p>
                          <w:p w14:paraId="03334E3F"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UL WUS configuration includes at least RACH configuration.</w:t>
                            </w:r>
                          </w:p>
                          <w:p w14:paraId="624D8AD8"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 UE needs to know a UL WUS configuration to request SIB1 of which cell.</w:t>
                            </w:r>
                          </w:p>
                          <w:p w14:paraId="53D47702"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 xml:space="preserve">Existing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1 based on-demand procedure is reused for on-demand SIB1 acquisition procedure. FFS on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3. FFS if / when the UE monitors the OD-SIB1 upon reception of RAR. FFS: whether introduce specified UE </w:t>
                            </w:r>
                            <w:proofErr w:type="spellStart"/>
                            <w:r w:rsidRPr="00CB1E29">
                              <w:rPr>
                                <w:rFonts w:eastAsia="Batang"/>
                                <w:kern w:val="24"/>
                                <w:sz w:val="22"/>
                                <w:szCs w:val="22"/>
                                <w:lang w:eastAsia="zh-CN"/>
                              </w:rPr>
                              <w:t>behavior</w:t>
                            </w:r>
                            <w:proofErr w:type="spellEnd"/>
                            <w:r w:rsidRPr="00CB1E29">
                              <w:rPr>
                                <w:rFonts w:eastAsia="Batang"/>
                                <w:kern w:val="24"/>
                                <w:sz w:val="22"/>
                                <w:szCs w:val="22"/>
                                <w:lang w:eastAsia="zh-CN"/>
                              </w:rPr>
                              <w:t xml:space="preserve"> if RACH failure of OD-SIB1 request.</w:t>
                            </w:r>
                          </w:p>
                          <w:p w14:paraId="61B46A4E" w14:textId="77777777" w:rsidR="004D1474" w:rsidRPr="00CB1E29" w:rsidRDefault="004D1474" w:rsidP="00CB1E29">
                            <w:pPr>
                              <w:pStyle w:val="ListParagraph"/>
                              <w:rPr>
                                <w:rFonts w:eastAsia="Batang"/>
                                <w:kern w:val="24"/>
                                <w:sz w:val="22"/>
                                <w:szCs w:val="22"/>
                                <w:lang w:eastAsia="zh-CN"/>
                              </w:rPr>
                            </w:pPr>
                          </w:p>
                          <w:p w14:paraId="48746522" w14:textId="1B8D0731" w:rsidR="004D1474" w:rsidRPr="00CB1E29" w:rsidRDefault="004D1474" w:rsidP="00C45BF7">
                            <w:pPr>
                              <w:pStyle w:val="Doc-text2"/>
                              <w:ind w:left="0" w:firstLine="0"/>
                              <w:rPr>
                                <w:rFonts w:ascii="Times New Roman" w:eastAsia="Batang" w:hAnsi="Times New Roman"/>
                                <w:b/>
                                <w:bCs/>
                                <w:kern w:val="24"/>
                                <w:sz w:val="22"/>
                                <w:szCs w:val="22"/>
                                <w:lang w:eastAsia="zh-CN"/>
                              </w:rPr>
                            </w:pPr>
                            <w:r w:rsidRPr="00CB1E29">
                              <w:rPr>
                                <w:rFonts w:ascii="Times New Roman" w:eastAsia="Batang" w:hAnsi="Times New Roman"/>
                                <w:b/>
                                <w:bCs/>
                                <w:kern w:val="24"/>
                                <w:sz w:val="22"/>
                                <w:szCs w:val="22"/>
                                <w:lang w:eastAsia="zh-CN"/>
                              </w:rPr>
                              <w:t xml:space="preserve">When the UE requests on-demand SIB1: </w:t>
                            </w:r>
                          </w:p>
                          <w:p w14:paraId="66C8530B" w14:textId="589ADF46" w:rsidR="00F0376C" w:rsidRPr="00CB1E29" w:rsidRDefault="00F0376C" w:rsidP="00FD5410">
                            <w:pPr>
                              <w:pStyle w:val="ListParagraph"/>
                              <w:numPr>
                                <w:ilvl w:val="0"/>
                                <w:numId w:val="19"/>
                              </w:numPr>
                              <w:rPr>
                                <w:rFonts w:eastAsia="Batang"/>
                                <w:kern w:val="24"/>
                                <w:sz w:val="22"/>
                                <w:szCs w:val="22"/>
                                <w:lang w:eastAsia="zh-CN"/>
                              </w:rPr>
                            </w:pPr>
                            <w:r w:rsidRPr="00CB1E29">
                              <w:rPr>
                                <w:rFonts w:eastAsia="Batang"/>
                                <w:kern w:val="24"/>
                                <w:sz w:val="22"/>
                                <w:szCs w:val="22"/>
                                <w:lang w:eastAsia="zh-CN"/>
                              </w:rPr>
                              <w:t>The UE first should acquire valid SIB1 (e.g. via SIB1 request) for camping to NES cell (if the UE knows the cell doesn’t broadcast SIB1 and supports on-demand SIB1).</w:t>
                            </w:r>
                          </w:p>
                          <w:p w14:paraId="6D4990DA" w14:textId="77777777" w:rsidR="00F0376C" w:rsidRPr="00C45BF7" w:rsidRDefault="00F0376C" w:rsidP="00C45BF7">
                            <w:pPr>
                              <w:pStyle w:val="ListParagraph"/>
                              <w:spacing w:before="240" w:after="120"/>
                              <w:rPr>
                                <w:rFonts w:eastAsia="Batang"/>
                                <w:kern w:val="24"/>
                                <w:lang w:eastAsia="zh-CN"/>
                              </w:rPr>
                            </w:pPr>
                          </w:p>
                          <w:p w14:paraId="4F1D0638" w14:textId="2088E925" w:rsidR="00396367" w:rsidRDefault="00396367" w:rsidP="00396367">
                            <w:pPr>
                              <w:spacing w:before="240" w:after="120"/>
                              <w:rPr>
                                <w:rFonts w:eastAsia="PMingLiU"/>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6356A4" id="_x0000_t202" coordsize="21600,21600" o:spt="202" path="m,l,21600r21600,l21600,xe">
                <v:stroke joinstyle="miter"/>
                <v:path gradientshapeok="t" o:connecttype="rect"/>
              </v:shapetype>
              <v:shape id="Text Box 2" o:spid="_x0000_s1026" type="#_x0000_t202" style="position:absolute;left:0;text-align:left;margin-left:2.8pt;margin-top:43.45pt;width:482.7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dzj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nL7OZys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">
                <v:textbox style="mso-fit-shape-to-text:t">
                  <w:txbxContent>
                    <w:p w14:paraId="7020F538" w14:textId="77777777" w:rsidR="00953967" w:rsidRPr="00CB1E29" w:rsidRDefault="00953967" w:rsidP="00953967">
                      <w:pPr>
                        <w:spacing w:before="240" w:after="120"/>
                        <w:rPr>
                          <w:rFonts w:eastAsia="Batang"/>
                          <w:b/>
                          <w:bCs/>
                          <w:kern w:val="24"/>
                          <w:sz w:val="22"/>
                          <w:szCs w:val="22"/>
                          <w:lang w:eastAsia="zh-CN"/>
                        </w:rPr>
                      </w:pPr>
                      <w:r w:rsidRPr="00CB1E29">
                        <w:rPr>
                          <w:rFonts w:eastAsia="Batang"/>
                          <w:b/>
                          <w:bCs/>
                          <w:kern w:val="24"/>
                          <w:sz w:val="22"/>
                          <w:szCs w:val="22"/>
                          <w:highlight w:val="green"/>
                          <w:lang w:eastAsia="zh-CN"/>
                        </w:rPr>
                        <w:t>Agreements on on-demand SIB1:</w:t>
                      </w:r>
                    </w:p>
                    <w:p w14:paraId="4ACF24CE" w14:textId="55258253" w:rsidR="00C65D68" w:rsidRPr="00CB1E29" w:rsidRDefault="00C65D68" w:rsidP="00953967">
                      <w:pPr>
                        <w:spacing w:before="240" w:after="120"/>
                        <w:rPr>
                          <w:rFonts w:eastAsia="Batang"/>
                          <w:b/>
                          <w:bCs/>
                          <w:kern w:val="24"/>
                          <w:sz w:val="22"/>
                          <w:szCs w:val="22"/>
                          <w:lang w:eastAsia="zh-CN"/>
                        </w:rPr>
                      </w:pPr>
                      <w:r w:rsidRPr="00CB1E29">
                        <w:rPr>
                          <w:rFonts w:eastAsia="Batang"/>
                          <w:b/>
                          <w:bCs/>
                          <w:kern w:val="24"/>
                          <w:sz w:val="22"/>
                          <w:szCs w:val="22"/>
                          <w:lang w:eastAsia="zh-CN"/>
                        </w:rPr>
                        <w:t>Overall procedure:</w:t>
                      </w:r>
                    </w:p>
                    <w:p w14:paraId="3B6C45A1"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At least RAN2 starts scenario 1a (Cell A SIB assisted intra-cell WUS. And WUS and SIB1 is sent to/from NES cell). Other scenarios are not excluded.</w:t>
                      </w:r>
                    </w:p>
                    <w:p w14:paraId="43B7F4B3"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RAN2 assume that RACH procedure is reused for UE to request on-demand SIB1.</w:t>
                      </w:r>
                    </w:p>
                    <w:p w14:paraId="03334E3F"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UL WUS configuration includes at least RACH configuration.</w:t>
                      </w:r>
                    </w:p>
                    <w:p w14:paraId="624D8AD8"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 UE needs to know a UL WUS configuration to request SIB1 of which cell.</w:t>
                      </w:r>
                    </w:p>
                    <w:p w14:paraId="53D47702"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 xml:space="preserve">Existing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1 based on-demand procedure is reused for on-demand SIB1 acquisition procedure. FFS on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3. FFS if / when the UE monitors the OD-SIB1 upon reception of RAR. FFS: whether introduce specified UE </w:t>
                      </w:r>
                      <w:proofErr w:type="spellStart"/>
                      <w:r w:rsidRPr="00CB1E29">
                        <w:rPr>
                          <w:rFonts w:eastAsia="Batang"/>
                          <w:kern w:val="24"/>
                          <w:sz w:val="22"/>
                          <w:szCs w:val="22"/>
                          <w:lang w:eastAsia="zh-CN"/>
                        </w:rPr>
                        <w:t>behavior</w:t>
                      </w:r>
                      <w:proofErr w:type="spellEnd"/>
                      <w:r w:rsidRPr="00CB1E29">
                        <w:rPr>
                          <w:rFonts w:eastAsia="Batang"/>
                          <w:kern w:val="24"/>
                          <w:sz w:val="22"/>
                          <w:szCs w:val="22"/>
                          <w:lang w:eastAsia="zh-CN"/>
                        </w:rPr>
                        <w:t xml:space="preserve"> if RACH failure of OD-SIB1 request.</w:t>
                      </w:r>
                    </w:p>
                    <w:p w14:paraId="61B46A4E" w14:textId="77777777" w:rsidR="004D1474" w:rsidRPr="00CB1E29" w:rsidRDefault="004D1474" w:rsidP="00CB1E29">
                      <w:pPr>
                        <w:pStyle w:val="ListParagraph"/>
                        <w:rPr>
                          <w:rFonts w:eastAsia="Batang"/>
                          <w:kern w:val="24"/>
                          <w:sz w:val="22"/>
                          <w:szCs w:val="22"/>
                          <w:lang w:eastAsia="zh-CN"/>
                        </w:rPr>
                      </w:pPr>
                    </w:p>
                    <w:p w14:paraId="48746522" w14:textId="1B8D0731" w:rsidR="004D1474" w:rsidRPr="00CB1E29" w:rsidRDefault="004D1474" w:rsidP="00C45BF7">
                      <w:pPr>
                        <w:pStyle w:val="Doc-text2"/>
                        <w:ind w:left="0" w:firstLine="0"/>
                        <w:rPr>
                          <w:rFonts w:ascii="Times New Roman" w:eastAsia="Batang" w:hAnsi="Times New Roman"/>
                          <w:b/>
                          <w:bCs/>
                          <w:kern w:val="24"/>
                          <w:sz w:val="22"/>
                          <w:szCs w:val="22"/>
                          <w:lang w:eastAsia="zh-CN"/>
                        </w:rPr>
                      </w:pPr>
                      <w:r w:rsidRPr="00CB1E29">
                        <w:rPr>
                          <w:rFonts w:ascii="Times New Roman" w:eastAsia="Batang" w:hAnsi="Times New Roman"/>
                          <w:b/>
                          <w:bCs/>
                          <w:kern w:val="24"/>
                          <w:sz w:val="22"/>
                          <w:szCs w:val="22"/>
                          <w:lang w:eastAsia="zh-CN"/>
                        </w:rPr>
                        <w:t xml:space="preserve">When the UE requests on-demand SIB1: </w:t>
                      </w:r>
                    </w:p>
                    <w:p w14:paraId="66C8530B" w14:textId="589ADF46" w:rsidR="00F0376C" w:rsidRPr="00CB1E29" w:rsidRDefault="00F0376C" w:rsidP="00FD5410">
                      <w:pPr>
                        <w:pStyle w:val="ListParagraph"/>
                        <w:numPr>
                          <w:ilvl w:val="0"/>
                          <w:numId w:val="19"/>
                        </w:numPr>
                        <w:rPr>
                          <w:rFonts w:eastAsia="Batang"/>
                          <w:kern w:val="24"/>
                          <w:sz w:val="22"/>
                          <w:szCs w:val="22"/>
                          <w:lang w:eastAsia="zh-CN"/>
                        </w:rPr>
                      </w:pPr>
                      <w:r w:rsidRPr="00CB1E29">
                        <w:rPr>
                          <w:rFonts w:eastAsia="Batang"/>
                          <w:kern w:val="24"/>
                          <w:sz w:val="22"/>
                          <w:szCs w:val="22"/>
                          <w:lang w:eastAsia="zh-CN"/>
                        </w:rPr>
                        <w:t>The UE first should acquire valid SIB1 (e.g. via SIB1 request) for camping to NES cell (if the UE knows the cell doesn’t broadcast SIB1 and supports on-demand SIB1).</w:t>
                      </w:r>
                    </w:p>
                    <w:p w14:paraId="6D4990DA" w14:textId="77777777" w:rsidR="00F0376C" w:rsidRPr="00C45BF7" w:rsidRDefault="00F0376C" w:rsidP="00C45BF7">
                      <w:pPr>
                        <w:pStyle w:val="ListParagraph"/>
                        <w:spacing w:before="240" w:after="120"/>
                        <w:rPr>
                          <w:rFonts w:eastAsia="Batang"/>
                          <w:kern w:val="24"/>
                          <w:lang w:eastAsia="zh-CN"/>
                        </w:rPr>
                      </w:pPr>
                    </w:p>
                    <w:p w14:paraId="4F1D0638" w14:textId="2088E925" w:rsidR="00396367" w:rsidRDefault="00396367" w:rsidP="00396367">
                      <w:pPr>
                        <w:spacing w:before="240" w:after="120"/>
                        <w:rPr>
                          <w:rFonts w:eastAsia="PMingLiU"/>
                          <w:lang w:val="en-US" w:eastAsia="zh-CN"/>
                        </w:rPr>
                      </w:pPr>
                    </w:p>
                  </w:txbxContent>
                </v:textbox>
                <w10:wrap type="topAndBottom"/>
              </v:shape>
            </w:pict>
          </mc:Fallback>
        </mc:AlternateContent>
      </w:r>
      <w:r w:rsidR="009E7F54" w:rsidRPr="00CB1E29">
        <w:rPr>
          <w:sz w:val="22"/>
          <w:szCs w:val="22"/>
        </w:rPr>
        <w:t>Based on the outcome of RAN2#125bis meeting, the following agreements were made:</w:t>
      </w:r>
    </w:p>
    <w:p w14:paraId="58A74AB6" w14:textId="77777777" w:rsidR="009E7F54" w:rsidRPr="00CB1E29" w:rsidRDefault="009E7F54" w:rsidP="00396367">
      <w:pPr>
        <w:jc w:val="both"/>
        <w:rPr>
          <w:sz w:val="22"/>
          <w:szCs w:val="22"/>
        </w:rPr>
      </w:pPr>
    </w:p>
    <w:p w14:paraId="00E294B3" w14:textId="77777777" w:rsidR="00F02B49" w:rsidRDefault="000A07F2" w:rsidP="00B95BC0">
      <w:pPr>
        <w:spacing w:after="0"/>
        <w:jc w:val="both"/>
        <w:rPr>
          <w:sz w:val="22"/>
          <w:szCs w:val="22"/>
          <w:lang w:val="en-US"/>
        </w:rPr>
      </w:pPr>
      <w:r w:rsidRPr="00E911F8">
        <w:rPr>
          <w:b/>
          <w:bCs/>
          <w:sz w:val="22"/>
          <w:szCs w:val="22"/>
          <w:lang w:val="en-US"/>
        </w:rPr>
        <w:t>Standalone scenario:</w:t>
      </w:r>
      <w:r>
        <w:rPr>
          <w:sz w:val="22"/>
          <w:szCs w:val="22"/>
          <w:lang w:val="en-US"/>
        </w:rPr>
        <w:t xml:space="preserve"> </w:t>
      </w:r>
      <w:r w:rsidRPr="00CB1E29">
        <w:rPr>
          <w:rFonts w:eastAsia="Batang"/>
          <w:kern w:val="24"/>
          <w:sz w:val="22"/>
          <w:szCs w:val="22"/>
          <w:lang w:eastAsia="zh-CN"/>
        </w:rPr>
        <w:t>WUS</w:t>
      </w:r>
      <w:r>
        <w:rPr>
          <w:rFonts w:eastAsia="Batang"/>
          <w:kern w:val="24"/>
          <w:sz w:val="22"/>
          <w:szCs w:val="22"/>
          <w:lang w:eastAsia="zh-CN"/>
        </w:rPr>
        <w:t xml:space="preserve"> configuration from NES cell</w:t>
      </w:r>
      <w:r w:rsidRPr="00CB1E29">
        <w:rPr>
          <w:rFonts w:eastAsia="Batang"/>
          <w:kern w:val="24"/>
          <w:sz w:val="22"/>
          <w:szCs w:val="22"/>
          <w:lang w:eastAsia="zh-CN"/>
        </w:rPr>
        <w:t xml:space="preserve"> and </w:t>
      </w:r>
      <w:r>
        <w:rPr>
          <w:rFonts w:eastAsia="Batang"/>
          <w:kern w:val="24"/>
          <w:sz w:val="22"/>
          <w:szCs w:val="22"/>
          <w:lang w:eastAsia="zh-CN"/>
        </w:rPr>
        <w:t>UL WUS/OD-</w:t>
      </w:r>
      <w:r w:rsidRPr="00CB1E29">
        <w:rPr>
          <w:rFonts w:eastAsia="Batang"/>
          <w:kern w:val="24"/>
          <w:sz w:val="22"/>
          <w:szCs w:val="22"/>
          <w:lang w:eastAsia="zh-CN"/>
        </w:rPr>
        <w:t>SIB1 is sent to/from NES ce</w:t>
      </w:r>
      <w:r>
        <w:rPr>
          <w:rFonts w:eastAsia="Batang"/>
          <w:kern w:val="24"/>
          <w:sz w:val="22"/>
          <w:szCs w:val="22"/>
          <w:lang w:eastAsia="zh-CN"/>
        </w:rPr>
        <w:t>ll: This standalone scenario</w:t>
      </w:r>
      <w:r w:rsidR="00B95BC0">
        <w:rPr>
          <w:sz w:val="22"/>
          <w:szCs w:val="22"/>
          <w:lang w:val="en-US"/>
        </w:rPr>
        <w:t xml:space="preserve"> is referring to </w:t>
      </w:r>
      <w:r>
        <w:rPr>
          <w:sz w:val="22"/>
          <w:szCs w:val="22"/>
          <w:lang w:val="en-US"/>
        </w:rPr>
        <w:t xml:space="preserve">the </w:t>
      </w:r>
      <w:r w:rsidR="00B95BC0">
        <w:rPr>
          <w:sz w:val="22"/>
          <w:szCs w:val="22"/>
          <w:lang w:val="en-US"/>
        </w:rPr>
        <w:t xml:space="preserve">case where cell A is not needed at all for on-demand SIB1 operation. </w:t>
      </w:r>
      <w:r>
        <w:rPr>
          <w:sz w:val="22"/>
          <w:szCs w:val="22"/>
          <w:lang w:val="en-US"/>
        </w:rPr>
        <w:t>It</w:t>
      </w:r>
      <w:r w:rsidR="00B95BC0" w:rsidRPr="00B06232">
        <w:rPr>
          <w:sz w:val="22"/>
          <w:szCs w:val="22"/>
          <w:lang w:val="en-US"/>
        </w:rPr>
        <w:t xml:space="preserve"> requires </w:t>
      </w:r>
      <w:r w:rsidR="00B95BC0">
        <w:rPr>
          <w:sz w:val="22"/>
          <w:szCs w:val="22"/>
          <w:lang w:val="en-US"/>
        </w:rPr>
        <w:t>that</w:t>
      </w:r>
      <w:r w:rsidR="00B95BC0" w:rsidRPr="00B06232">
        <w:rPr>
          <w:sz w:val="22"/>
          <w:szCs w:val="22"/>
          <w:lang w:val="en-US"/>
        </w:rPr>
        <w:t xml:space="preserve"> </w:t>
      </w:r>
      <w:r w:rsidR="00B95BC0">
        <w:rPr>
          <w:sz w:val="22"/>
          <w:szCs w:val="22"/>
          <w:lang w:val="en-US"/>
        </w:rPr>
        <w:t xml:space="preserve">the </w:t>
      </w:r>
      <w:r w:rsidR="00B95BC0" w:rsidRPr="00B06232">
        <w:rPr>
          <w:sz w:val="22"/>
          <w:szCs w:val="22"/>
          <w:lang w:val="en-US"/>
        </w:rPr>
        <w:t>NES cell</w:t>
      </w:r>
      <w:r w:rsidR="00B95BC0">
        <w:rPr>
          <w:sz w:val="22"/>
          <w:szCs w:val="22"/>
          <w:lang w:val="en-US"/>
        </w:rPr>
        <w:t xml:space="preserve"> should be capable to provide the WUS configuration to the UE</w:t>
      </w:r>
      <w:r w:rsidR="00B95BC0" w:rsidRPr="00B06232">
        <w:rPr>
          <w:sz w:val="22"/>
          <w:szCs w:val="22"/>
          <w:lang w:val="en-US"/>
        </w:rPr>
        <w:t xml:space="preserve"> </w:t>
      </w:r>
      <w:r w:rsidR="00B95BC0">
        <w:rPr>
          <w:sz w:val="22"/>
          <w:szCs w:val="22"/>
          <w:lang w:val="en-US"/>
        </w:rPr>
        <w:t>while it</w:t>
      </w:r>
      <w:r w:rsidR="00B95BC0" w:rsidRPr="00B06232">
        <w:rPr>
          <w:sz w:val="22"/>
          <w:szCs w:val="22"/>
          <w:lang w:val="en-US"/>
        </w:rPr>
        <w:t xml:space="preserve"> is transmitting only SSB. </w:t>
      </w:r>
      <w:r w:rsidR="00B95BC0">
        <w:rPr>
          <w:sz w:val="22"/>
          <w:szCs w:val="22"/>
          <w:lang w:val="en-US"/>
        </w:rPr>
        <w:t>To enable that</w:t>
      </w:r>
      <w:r w:rsidR="00B95BC0" w:rsidRPr="00B06232">
        <w:rPr>
          <w:sz w:val="22"/>
          <w:szCs w:val="22"/>
          <w:lang w:val="en-US"/>
        </w:rPr>
        <w:t xml:space="preserve">, a change in </w:t>
      </w:r>
      <w:r w:rsidR="00B95BC0">
        <w:rPr>
          <w:sz w:val="22"/>
          <w:szCs w:val="22"/>
          <w:lang w:val="en-US"/>
        </w:rPr>
        <w:t xml:space="preserve">the </w:t>
      </w:r>
      <w:r w:rsidR="00B95BC0" w:rsidRPr="00B06232">
        <w:rPr>
          <w:sz w:val="22"/>
          <w:szCs w:val="22"/>
          <w:lang w:val="en-US"/>
        </w:rPr>
        <w:t xml:space="preserve">MIB payload </w:t>
      </w:r>
      <w:r w:rsidR="00B95BC0">
        <w:rPr>
          <w:sz w:val="22"/>
          <w:szCs w:val="22"/>
          <w:lang w:val="en-US"/>
        </w:rPr>
        <w:t>would be needed, which</w:t>
      </w:r>
      <w:r w:rsidR="00B95BC0" w:rsidRPr="00B06232">
        <w:rPr>
          <w:sz w:val="22"/>
          <w:szCs w:val="22"/>
          <w:lang w:val="en-US"/>
        </w:rPr>
        <w:t xml:space="preserve"> </w:t>
      </w:r>
      <w:r w:rsidR="00B95BC0">
        <w:rPr>
          <w:sz w:val="22"/>
          <w:szCs w:val="22"/>
          <w:lang w:val="en-US"/>
        </w:rPr>
        <w:t>implies</w:t>
      </w:r>
      <w:r w:rsidR="00B95BC0" w:rsidRPr="00B06232">
        <w:rPr>
          <w:sz w:val="22"/>
          <w:szCs w:val="22"/>
          <w:lang w:val="en-US"/>
        </w:rPr>
        <w:t xml:space="preserve"> </w:t>
      </w:r>
      <w:proofErr w:type="gramStart"/>
      <w:r w:rsidR="00B95BC0" w:rsidRPr="00B06232">
        <w:rPr>
          <w:sz w:val="22"/>
          <w:szCs w:val="22"/>
          <w:lang w:val="en-US"/>
        </w:rPr>
        <w:t>large</w:t>
      </w:r>
      <w:proofErr w:type="gramEnd"/>
      <w:r w:rsidR="00B95BC0" w:rsidRPr="00B06232">
        <w:rPr>
          <w:sz w:val="22"/>
          <w:szCs w:val="22"/>
          <w:lang w:val="en-US"/>
        </w:rPr>
        <w:t xml:space="preserve"> </w:t>
      </w:r>
    </w:p>
    <w:p w14:paraId="48D8F8ED" w14:textId="36233CDC" w:rsidR="00B95BC0" w:rsidRPr="00E911F8" w:rsidRDefault="00B95BC0" w:rsidP="00B95BC0">
      <w:pPr>
        <w:spacing w:after="0"/>
        <w:jc w:val="both"/>
        <w:rPr>
          <w:rFonts w:eastAsia="Batang"/>
          <w:kern w:val="24"/>
          <w:sz w:val="22"/>
          <w:szCs w:val="22"/>
          <w:lang w:eastAsia="zh-CN"/>
        </w:rPr>
      </w:pPr>
      <w:r w:rsidRPr="00B06232">
        <w:rPr>
          <w:sz w:val="22"/>
          <w:szCs w:val="22"/>
          <w:lang w:val="en-US"/>
        </w:rPr>
        <w:t xml:space="preserve">impact to specification </w:t>
      </w:r>
      <w:r>
        <w:rPr>
          <w:sz w:val="22"/>
          <w:szCs w:val="22"/>
          <w:lang w:val="en-US"/>
        </w:rPr>
        <w:t>to ensure no</w:t>
      </w:r>
      <w:r w:rsidRPr="00B06232">
        <w:rPr>
          <w:sz w:val="22"/>
          <w:szCs w:val="22"/>
          <w:lang w:val="en-US"/>
        </w:rPr>
        <w:t xml:space="preserve"> impact </w:t>
      </w:r>
      <w:r>
        <w:rPr>
          <w:sz w:val="22"/>
          <w:szCs w:val="22"/>
          <w:lang w:val="en-US"/>
        </w:rPr>
        <w:t xml:space="preserve">to </w:t>
      </w:r>
      <w:r w:rsidRPr="00B06232">
        <w:rPr>
          <w:sz w:val="22"/>
          <w:szCs w:val="22"/>
          <w:lang w:val="en-US"/>
        </w:rPr>
        <w:t>legacy UE</w:t>
      </w:r>
      <w:r>
        <w:rPr>
          <w:sz w:val="22"/>
          <w:szCs w:val="22"/>
          <w:lang w:val="en-US"/>
        </w:rPr>
        <w:t>s</w:t>
      </w:r>
      <w:r w:rsidRPr="00B06232">
        <w:rPr>
          <w:sz w:val="22"/>
          <w:szCs w:val="22"/>
          <w:lang w:val="en-US"/>
        </w:rPr>
        <w:t>.</w:t>
      </w:r>
      <w:r>
        <w:rPr>
          <w:sz w:val="22"/>
          <w:szCs w:val="22"/>
          <w:lang w:val="en-US"/>
        </w:rPr>
        <w:t xml:space="preserve"> </w:t>
      </w:r>
    </w:p>
    <w:p w14:paraId="46D26DB2" w14:textId="034FF0C0" w:rsidR="00B95BC0" w:rsidRDefault="00B95BC0" w:rsidP="00B95BC0">
      <w:pPr>
        <w:spacing w:after="0"/>
        <w:jc w:val="both"/>
        <w:rPr>
          <w:sz w:val="22"/>
          <w:szCs w:val="22"/>
          <w:lang w:val="en-US"/>
        </w:rPr>
      </w:pPr>
      <w:r>
        <w:rPr>
          <w:sz w:val="22"/>
          <w:szCs w:val="22"/>
          <w:lang w:val="en-US"/>
        </w:rPr>
        <w:t>Thus, RAN</w:t>
      </w:r>
      <w:r w:rsidR="005F130A">
        <w:rPr>
          <w:sz w:val="22"/>
          <w:szCs w:val="22"/>
          <w:lang w:val="en-US"/>
        </w:rPr>
        <w:t>2</w:t>
      </w:r>
      <w:r>
        <w:rPr>
          <w:sz w:val="22"/>
          <w:szCs w:val="22"/>
          <w:lang w:val="en-US"/>
        </w:rPr>
        <w:t xml:space="preserve"> should preclude </w:t>
      </w:r>
      <w:r w:rsidR="005F130A">
        <w:rPr>
          <w:sz w:val="22"/>
          <w:szCs w:val="22"/>
          <w:lang w:val="en-US"/>
        </w:rPr>
        <w:t>standalone scenario</w:t>
      </w:r>
      <w:r>
        <w:rPr>
          <w:sz w:val="22"/>
          <w:szCs w:val="22"/>
          <w:lang w:val="en-US"/>
        </w:rPr>
        <w:t xml:space="preserve">. </w:t>
      </w:r>
    </w:p>
    <w:p w14:paraId="3A705536" w14:textId="77777777" w:rsidR="00F02B49" w:rsidRDefault="00F02B49" w:rsidP="00B95BC0">
      <w:pPr>
        <w:spacing w:after="0"/>
        <w:jc w:val="both"/>
        <w:rPr>
          <w:b/>
          <w:bCs/>
          <w:sz w:val="22"/>
          <w:szCs w:val="22"/>
          <w:lang w:val="en-US"/>
        </w:rPr>
      </w:pPr>
    </w:p>
    <w:p w14:paraId="08F4E3C0" w14:textId="610E3BCB" w:rsidR="005476AD" w:rsidRPr="005476AD" w:rsidRDefault="005476AD" w:rsidP="00B95BC0">
      <w:pPr>
        <w:spacing w:after="0"/>
        <w:jc w:val="both"/>
        <w:rPr>
          <w:sz w:val="22"/>
          <w:szCs w:val="22"/>
          <w:lang w:val="en-US"/>
        </w:rPr>
      </w:pPr>
      <w:r>
        <w:rPr>
          <w:b/>
          <w:bCs/>
          <w:sz w:val="22"/>
          <w:szCs w:val="22"/>
          <w:lang w:val="en-US"/>
        </w:rPr>
        <w:t>Observation</w:t>
      </w:r>
      <w:r w:rsidR="00F02B49">
        <w:rPr>
          <w:b/>
          <w:bCs/>
          <w:sz w:val="22"/>
          <w:szCs w:val="22"/>
          <w:lang w:val="en-US"/>
        </w:rPr>
        <w:t xml:space="preserve"> 1</w:t>
      </w:r>
      <w:r>
        <w:rPr>
          <w:b/>
          <w:bCs/>
          <w:sz w:val="22"/>
          <w:szCs w:val="22"/>
          <w:lang w:val="en-US"/>
        </w:rPr>
        <w:t xml:space="preserve">: </w:t>
      </w:r>
      <w:r>
        <w:rPr>
          <w:sz w:val="22"/>
          <w:szCs w:val="22"/>
          <w:lang w:val="en-US"/>
        </w:rPr>
        <w:t xml:space="preserve">In order to enable standalone </w:t>
      </w:r>
      <w:proofErr w:type="gramStart"/>
      <w:r>
        <w:rPr>
          <w:sz w:val="22"/>
          <w:szCs w:val="22"/>
          <w:lang w:val="en-US"/>
        </w:rPr>
        <w:t>scenario</w:t>
      </w:r>
      <w:proofErr w:type="gramEnd"/>
      <w:r>
        <w:rPr>
          <w:sz w:val="22"/>
          <w:szCs w:val="22"/>
          <w:lang w:val="en-US"/>
        </w:rPr>
        <w:t xml:space="preserve"> one would need to change MIB coding significantly</w:t>
      </w:r>
    </w:p>
    <w:p w14:paraId="4D3CAB10" w14:textId="77777777" w:rsidR="00F33FAA" w:rsidRDefault="00F33FAA" w:rsidP="00E911F8">
      <w:pPr>
        <w:spacing w:after="60"/>
        <w:jc w:val="center"/>
        <w:rPr>
          <w:b/>
          <w:sz w:val="22"/>
          <w:szCs w:val="22"/>
          <w:lang w:val="en-US"/>
        </w:rPr>
      </w:pPr>
    </w:p>
    <w:p w14:paraId="0261E89E" w14:textId="77777777" w:rsidR="00DB7BC5" w:rsidRDefault="002F3E31" w:rsidP="00DF2043">
      <w:pPr>
        <w:spacing w:after="0"/>
        <w:jc w:val="both"/>
        <w:rPr>
          <w:sz w:val="22"/>
          <w:szCs w:val="22"/>
        </w:rPr>
      </w:pPr>
      <w:r w:rsidRPr="00E911F8">
        <w:rPr>
          <w:b/>
          <w:bCs/>
          <w:sz w:val="22"/>
          <w:szCs w:val="22"/>
          <w:lang w:val="en-US"/>
        </w:rPr>
        <w:t>Non-standalone</w:t>
      </w:r>
      <w:r w:rsidR="00945F18" w:rsidRPr="00E911F8">
        <w:rPr>
          <w:b/>
          <w:bCs/>
          <w:sz w:val="22"/>
          <w:szCs w:val="22"/>
          <w:lang w:val="en-US"/>
        </w:rPr>
        <w:t>:</w:t>
      </w:r>
      <w:r w:rsidR="00DF2043">
        <w:rPr>
          <w:sz w:val="22"/>
          <w:szCs w:val="22"/>
        </w:rPr>
        <w:t xml:space="preserve"> </w:t>
      </w:r>
      <w:r w:rsidR="00A010BB">
        <w:rPr>
          <w:sz w:val="22"/>
          <w:szCs w:val="22"/>
        </w:rPr>
        <w:t xml:space="preserve">to be aligned with RAN1 discussion, we consider the two scenarios proposed in last RAN1 meeting: </w:t>
      </w:r>
    </w:p>
    <w:p w14:paraId="0CB42D70" w14:textId="77777777" w:rsidR="00720FAE" w:rsidRDefault="00720FAE" w:rsidP="00720FAE">
      <w:pPr>
        <w:spacing w:after="0"/>
        <w:jc w:val="center"/>
        <w:rPr>
          <w:sz w:val="22"/>
          <w:szCs w:val="22"/>
        </w:rPr>
      </w:pPr>
      <w:r>
        <w:rPr>
          <w:noProof/>
        </w:rPr>
        <w:drawing>
          <wp:inline distT="0" distB="0" distL="0" distR="0" wp14:anchorId="67CD3353" wp14:editId="4636D7E2">
            <wp:extent cx="2870053" cy="981340"/>
            <wp:effectExtent l="0" t="0" r="6985" b="9525"/>
            <wp:docPr id="1474688752"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88752" name="Picture 1" descr="A diagram of a cell&#10;&#10;Description automatically generated"/>
                    <pic:cNvPicPr/>
                  </pic:nvPicPr>
                  <pic:blipFill>
                    <a:blip r:embed="rId12"/>
                    <a:stretch>
                      <a:fillRect/>
                    </a:stretch>
                  </pic:blipFill>
                  <pic:spPr>
                    <a:xfrm>
                      <a:off x="0" y="0"/>
                      <a:ext cx="2966322" cy="1014257"/>
                    </a:xfrm>
                    <a:prstGeom prst="rect">
                      <a:avLst/>
                    </a:prstGeom>
                  </pic:spPr>
                </pic:pic>
              </a:graphicData>
            </a:graphic>
          </wp:inline>
        </w:drawing>
      </w:r>
    </w:p>
    <w:p w14:paraId="773FDB4E" w14:textId="662D5199" w:rsidR="00720FAE" w:rsidRPr="00CB1E29" w:rsidRDefault="00720FAE" w:rsidP="00720FAE">
      <w:pPr>
        <w:jc w:val="center"/>
        <w:rPr>
          <w:sz w:val="22"/>
          <w:szCs w:val="22"/>
        </w:rPr>
      </w:pPr>
      <w:r w:rsidRPr="00CB1E29">
        <w:rPr>
          <w:b/>
          <w:bCs/>
          <w:sz w:val="22"/>
          <w:szCs w:val="22"/>
          <w:lang w:val="en-US"/>
        </w:rPr>
        <w:t>Figure 1: Scenario 1</w:t>
      </w:r>
    </w:p>
    <w:p w14:paraId="7497AECA" w14:textId="77777777" w:rsidR="00DB7BC5" w:rsidRDefault="00DB7BC5" w:rsidP="00DF2043">
      <w:pPr>
        <w:spacing w:after="0"/>
        <w:jc w:val="both"/>
        <w:rPr>
          <w:sz w:val="22"/>
          <w:szCs w:val="22"/>
        </w:rPr>
      </w:pPr>
    </w:p>
    <w:p w14:paraId="10FB0469" w14:textId="07902DAE" w:rsidR="00DF2043" w:rsidRDefault="00DB7BC5" w:rsidP="00E911F8">
      <w:pPr>
        <w:pStyle w:val="ListParagraph"/>
        <w:numPr>
          <w:ilvl w:val="0"/>
          <w:numId w:val="29"/>
        </w:numPr>
        <w:spacing w:after="0"/>
        <w:jc w:val="both"/>
        <w:rPr>
          <w:lang w:eastAsia="x-none"/>
        </w:rPr>
      </w:pPr>
      <w:r w:rsidRPr="00E911F8">
        <w:rPr>
          <w:sz w:val="22"/>
          <w:szCs w:val="22"/>
        </w:rPr>
        <w:t>Scenar</w:t>
      </w:r>
      <w:r w:rsidR="00CE60B7" w:rsidRPr="00E911F8">
        <w:rPr>
          <w:sz w:val="22"/>
          <w:szCs w:val="22"/>
        </w:rPr>
        <w:t>io 1:</w:t>
      </w:r>
      <w:r w:rsidR="00CE60B7" w:rsidRPr="00B83F5C">
        <w:rPr>
          <w:sz w:val="22"/>
          <w:szCs w:val="22"/>
        </w:rPr>
        <w:t xml:space="preserve"> </w:t>
      </w:r>
      <w:r w:rsidR="00DF2043" w:rsidRPr="00B83F5C">
        <w:rPr>
          <w:sz w:val="22"/>
          <w:szCs w:val="22"/>
        </w:rPr>
        <w:t xml:space="preserve">UE obtains the WUS configuration from Cell A, transmits the UL WUS to the NES cell, and </w:t>
      </w:r>
      <w:r w:rsidR="00DF2043" w:rsidRPr="00E911F8">
        <w:rPr>
          <w:sz w:val="22"/>
          <w:szCs w:val="22"/>
        </w:rPr>
        <w:t xml:space="preserve">receives the on-demand SIB1 from the NES cell. </w:t>
      </w:r>
      <w:r w:rsidR="00A7084D">
        <w:rPr>
          <w:sz w:val="22"/>
          <w:szCs w:val="22"/>
        </w:rPr>
        <w:t xml:space="preserve"> In last </w:t>
      </w:r>
      <w:r w:rsidR="00D0659F">
        <w:rPr>
          <w:sz w:val="22"/>
          <w:szCs w:val="22"/>
        </w:rPr>
        <w:t>RAN2 meeting</w:t>
      </w:r>
      <w:r w:rsidR="00803399">
        <w:rPr>
          <w:sz w:val="22"/>
          <w:szCs w:val="22"/>
        </w:rPr>
        <w:t xml:space="preserve">, scenario 1a is </w:t>
      </w:r>
      <w:r w:rsidR="000D7B4E">
        <w:rPr>
          <w:sz w:val="22"/>
          <w:szCs w:val="22"/>
        </w:rPr>
        <w:t xml:space="preserve">agreed as starting scenario, where </w:t>
      </w:r>
      <w:r w:rsidR="0090706E">
        <w:rPr>
          <w:sz w:val="22"/>
          <w:szCs w:val="22"/>
        </w:rPr>
        <w:t xml:space="preserve">it specifies </w:t>
      </w:r>
      <w:r w:rsidR="00A6146C">
        <w:rPr>
          <w:sz w:val="22"/>
          <w:szCs w:val="22"/>
        </w:rPr>
        <w:t xml:space="preserve">with respect to Scenario 1 </w:t>
      </w:r>
      <w:r w:rsidR="00F47FFD">
        <w:rPr>
          <w:sz w:val="22"/>
          <w:szCs w:val="22"/>
        </w:rPr>
        <w:t xml:space="preserve">that SIB </w:t>
      </w:r>
      <w:r w:rsidR="00A6146C">
        <w:rPr>
          <w:sz w:val="22"/>
          <w:szCs w:val="22"/>
        </w:rPr>
        <w:t xml:space="preserve">channel </w:t>
      </w:r>
      <w:r w:rsidR="0021265A">
        <w:rPr>
          <w:sz w:val="22"/>
          <w:szCs w:val="22"/>
        </w:rPr>
        <w:t xml:space="preserve">of Cell A </w:t>
      </w:r>
      <w:r w:rsidR="00A6146C">
        <w:rPr>
          <w:sz w:val="22"/>
          <w:szCs w:val="22"/>
        </w:rPr>
        <w:t xml:space="preserve">to carry the </w:t>
      </w:r>
      <w:r w:rsidR="00B37EFE">
        <w:rPr>
          <w:sz w:val="22"/>
          <w:szCs w:val="22"/>
        </w:rPr>
        <w:t>WUS configuration. In our view</w:t>
      </w:r>
      <w:r w:rsidR="0031591D">
        <w:rPr>
          <w:sz w:val="22"/>
          <w:szCs w:val="22"/>
        </w:rPr>
        <w:t xml:space="preserve">, </w:t>
      </w:r>
      <w:r w:rsidR="00125799">
        <w:rPr>
          <w:sz w:val="22"/>
          <w:szCs w:val="22"/>
        </w:rPr>
        <w:t>in addition</w:t>
      </w:r>
      <w:r w:rsidR="00D6693F">
        <w:rPr>
          <w:sz w:val="22"/>
          <w:szCs w:val="22"/>
        </w:rPr>
        <w:t xml:space="preserve"> </w:t>
      </w:r>
      <w:r w:rsidR="00125799">
        <w:rPr>
          <w:sz w:val="22"/>
          <w:szCs w:val="22"/>
        </w:rPr>
        <w:t xml:space="preserve">to </w:t>
      </w:r>
      <w:r w:rsidR="0021265A">
        <w:rPr>
          <w:sz w:val="22"/>
          <w:szCs w:val="22"/>
        </w:rPr>
        <w:t xml:space="preserve">SIB channel of Cell A, the WUS configuration can be </w:t>
      </w:r>
      <w:r w:rsidR="002D0464">
        <w:rPr>
          <w:sz w:val="22"/>
          <w:szCs w:val="22"/>
        </w:rPr>
        <w:t>delivered by the RRC release message of Cell A</w:t>
      </w:r>
      <w:r w:rsidR="00AE1D2A">
        <w:rPr>
          <w:sz w:val="22"/>
          <w:szCs w:val="22"/>
        </w:rPr>
        <w:t xml:space="preserve"> (</w:t>
      </w:r>
      <w:r w:rsidR="00131CA3">
        <w:rPr>
          <w:sz w:val="22"/>
          <w:szCs w:val="22"/>
        </w:rPr>
        <w:t>referred</w:t>
      </w:r>
      <w:r w:rsidR="00C24ED2">
        <w:rPr>
          <w:sz w:val="22"/>
          <w:szCs w:val="22"/>
        </w:rPr>
        <w:t xml:space="preserve"> as </w:t>
      </w:r>
      <w:r w:rsidR="00131CA3">
        <w:rPr>
          <w:sz w:val="22"/>
          <w:szCs w:val="22"/>
        </w:rPr>
        <w:t xml:space="preserve">scenario 2 in </w:t>
      </w:r>
      <w:r w:rsidR="00131CA3" w:rsidRPr="0077705F">
        <w:rPr>
          <w:sz w:val="22"/>
          <w:szCs w:val="22"/>
        </w:rPr>
        <w:t>R2-2402859</w:t>
      </w:r>
      <w:r w:rsidR="00AE1D2A">
        <w:rPr>
          <w:sz w:val="22"/>
          <w:szCs w:val="22"/>
        </w:rPr>
        <w:t>)</w:t>
      </w:r>
      <w:r w:rsidR="002D0464">
        <w:rPr>
          <w:sz w:val="22"/>
          <w:szCs w:val="22"/>
        </w:rPr>
        <w:t xml:space="preserve"> for the subset of UEs already connected to </w:t>
      </w:r>
      <w:r w:rsidR="00C55DEA">
        <w:rPr>
          <w:sz w:val="22"/>
          <w:szCs w:val="22"/>
        </w:rPr>
        <w:t>Cell A</w:t>
      </w:r>
      <w:r w:rsidR="00D01DD9">
        <w:rPr>
          <w:sz w:val="22"/>
          <w:szCs w:val="22"/>
        </w:rPr>
        <w:t xml:space="preserve">. </w:t>
      </w:r>
      <w:r w:rsidR="00AF2832">
        <w:rPr>
          <w:sz w:val="22"/>
          <w:szCs w:val="22"/>
        </w:rPr>
        <w:t>Thus, we propose to discuss Scenario 1</w:t>
      </w:r>
      <w:r w:rsidR="004B0CD0">
        <w:rPr>
          <w:sz w:val="22"/>
          <w:szCs w:val="22"/>
        </w:rPr>
        <w:t xml:space="preserve">. This scenario: </w:t>
      </w:r>
    </w:p>
    <w:p w14:paraId="08E4EDE4" w14:textId="77777777" w:rsidR="00DF2043" w:rsidRPr="00F46BF9" w:rsidRDefault="00DF2043" w:rsidP="00E911F8">
      <w:pPr>
        <w:pStyle w:val="ListParagraph"/>
        <w:numPr>
          <w:ilvl w:val="1"/>
          <w:numId w:val="29"/>
        </w:numPr>
        <w:spacing w:after="0"/>
        <w:jc w:val="both"/>
        <w:rPr>
          <w:sz w:val="22"/>
          <w:szCs w:val="22"/>
        </w:rPr>
      </w:pPr>
      <w:r w:rsidRPr="00F46BF9">
        <w:rPr>
          <w:sz w:val="22"/>
          <w:szCs w:val="22"/>
        </w:rPr>
        <w:t>Does not require any MIB change; and</w:t>
      </w:r>
    </w:p>
    <w:p w14:paraId="3FE752BC" w14:textId="77777777" w:rsidR="00DF2043" w:rsidRPr="00885BE2" w:rsidRDefault="00DF2043" w:rsidP="00E911F8">
      <w:pPr>
        <w:pStyle w:val="ListParagraph"/>
        <w:numPr>
          <w:ilvl w:val="1"/>
          <w:numId w:val="29"/>
        </w:numPr>
        <w:overflowPunct w:val="0"/>
        <w:autoSpaceDE w:val="0"/>
        <w:autoSpaceDN w:val="0"/>
        <w:adjustRightInd w:val="0"/>
        <w:spacing w:before="180"/>
        <w:jc w:val="both"/>
        <w:textAlignment w:val="baseline"/>
        <w:rPr>
          <w:sz w:val="22"/>
          <w:szCs w:val="22"/>
        </w:rPr>
      </w:pPr>
      <w:r>
        <w:rPr>
          <w:sz w:val="22"/>
          <w:szCs w:val="22"/>
        </w:rPr>
        <w:t>Allows</w:t>
      </w:r>
      <w:r w:rsidRPr="0046291B">
        <w:rPr>
          <w:sz w:val="22"/>
          <w:szCs w:val="22"/>
        </w:rPr>
        <w:t xml:space="preserve"> offload</w:t>
      </w:r>
      <w:r>
        <w:rPr>
          <w:sz w:val="22"/>
          <w:szCs w:val="22"/>
        </w:rPr>
        <w:t>ing of the</w:t>
      </w:r>
      <w:r w:rsidRPr="0046291B">
        <w:rPr>
          <w:sz w:val="22"/>
          <w:szCs w:val="22"/>
        </w:rPr>
        <w:t xml:space="preserve"> Cell A and, importantly, increases the utilization of </w:t>
      </w:r>
      <w:r>
        <w:rPr>
          <w:sz w:val="22"/>
          <w:szCs w:val="22"/>
        </w:rPr>
        <w:t xml:space="preserve">the </w:t>
      </w:r>
      <w:r w:rsidRPr="0046291B">
        <w:rPr>
          <w:sz w:val="22"/>
          <w:szCs w:val="22"/>
        </w:rPr>
        <w:t xml:space="preserve">NES cell with </w:t>
      </w:r>
      <w:r w:rsidRPr="00F46BF9">
        <w:rPr>
          <w:sz w:val="22"/>
          <w:szCs w:val="22"/>
          <w:u w:val="single"/>
        </w:rPr>
        <w:t>no/limited</w:t>
      </w:r>
      <w:r w:rsidRPr="0046291B">
        <w:rPr>
          <w:sz w:val="22"/>
          <w:szCs w:val="22"/>
        </w:rPr>
        <w:t xml:space="preserve"> NES cell’s energy consumption </w:t>
      </w:r>
      <w:r>
        <w:rPr>
          <w:sz w:val="22"/>
          <w:szCs w:val="22"/>
        </w:rPr>
        <w:t xml:space="preserve">increase </w:t>
      </w:r>
      <w:r w:rsidRPr="0046291B">
        <w:rPr>
          <w:sz w:val="22"/>
          <w:szCs w:val="22"/>
        </w:rPr>
        <w:t>for PRACH monitoring</w:t>
      </w:r>
      <w:r>
        <w:rPr>
          <w:sz w:val="22"/>
          <w:szCs w:val="22"/>
        </w:rPr>
        <w:t xml:space="preserve"> (since the NES cell should monitor anyway for PRACH transmissions of UEs, which have already acquired the SIB1); and </w:t>
      </w:r>
    </w:p>
    <w:p w14:paraId="285DD17D" w14:textId="77777777" w:rsidR="00DF2043" w:rsidRPr="0042407E" w:rsidRDefault="00DF2043" w:rsidP="00E911F8">
      <w:pPr>
        <w:pStyle w:val="ListParagraph"/>
        <w:numPr>
          <w:ilvl w:val="1"/>
          <w:numId w:val="29"/>
        </w:numPr>
        <w:spacing w:after="0"/>
        <w:jc w:val="both"/>
        <w:rPr>
          <w:lang w:eastAsia="x-none"/>
        </w:rPr>
      </w:pPr>
      <w:r>
        <w:rPr>
          <w:sz w:val="22"/>
          <w:szCs w:val="22"/>
        </w:rPr>
        <w:t>Does not require OD-SIB1 payload exchange between Cell A and NES cell.</w:t>
      </w:r>
    </w:p>
    <w:p w14:paraId="092DB8A0" w14:textId="6FD4A1CC" w:rsidR="005476AD" w:rsidRPr="00753912" w:rsidRDefault="005476AD" w:rsidP="00E911F8">
      <w:pPr>
        <w:pStyle w:val="ListParagraph"/>
        <w:numPr>
          <w:ilvl w:val="1"/>
          <w:numId w:val="29"/>
        </w:numPr>
        <w:spacing w:after="0"/>
        <w:jc w:val="both"/>
        <w:rPr>
          <w:lang w:eastAsia="x-none"/>
        </w:rPr>
      </w:pPr>
      <w:r>
        <w:rPr>
          <w:sz w:val="22"/>
          <w:szCs w:val="22"/>
        </w:rPr>
        <w:t xml:space="preserve">Resumption of OD-SIB1 on a cell allows the cell to be </w:t>
      </w:r>
      <w:proofErr w:type="spellStart"/>
      <w:r>
        <w:rPr>
          <w:sz w:val="22"/>
          <w:szCs w:val="22"/>
        </w:rPr>
        <w:t>campable</w:t>
      </w:r>
      <w:proofErr w:type="spellEnd"/>
      <w:r>
        <w:rPr>
          <w:sz w:val="22"/>
          <w:szCs w:val="22"/>
        </w:rPr>
        <w:t xml:space="preserve"> by legacy </w:t>
      </w:r>
      <w:proofErr w:type="gramStart"/>
      <w:r>
        <w:rPr>
          <w:sz w:val="22"/>
          <w:szCs w:val="22"/>
        </w:rPr>
        <w:t>UEs</w:t>
      </w:r>
      <w:proofErr w:type="gramEnd"/>
    </w:p>
    <w:p w14:paraId="323A5E0F" w14:textId="77777777" w:rsidR="00DF2043" w:rsidRDefault="00DF2043" w:rsidP="00DF2043">
      <w:pPr>
        <w:spacing w:after="0"/>
        <w:jc w:val="both"/>
        <w:rPr>
          <w:sz w:val="22"/>
          <w:szCs w:val="22"/>
        </w:rPr>
      </w:pPr>
    </w:p>
    <w:p w14:paraId="00D00F79" w14:textId="77777777" w:rsidR="00720FAE" w:rsidRDefault="00720FAE" w:rsidP="00720FAE">
      <w:pPr>
        <w:spacing w:after="60"/>
        <w:jc w:val="center"/>
        <w:rPr>
          <w:b/>
          <w:sz w:val="22"/>
          <w:szCs w:val="22"/>
          <w:lang w:val="en-US"/>
        </w:rPr>
      </w:pPr>
      <w:r>
        <w:rPr>
          <w:noProof/>
        </w:rPr>
        <w:drawing>
          <wp:inline distT="0" distB="0" distL="0" distR="0" wp14:anchorId="79B3AC9B" wp14:editId="7CF1A37A">
            <wp:extent cx="3081475" cy="1423228"/>
            <wp:effectExtent l="0" t="0" r="5080" b="5715"/>
            <wp:docPr id="1867749417" name="Picture 1" descr="A diagram of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749417" name="Picture 1" descr="A diagram of cell&#10;&#10;Description automatically generated"/>
                    <pic:cNvPicPr/>
                  </pic:nvPicPr>
                  <pic:blipFill>
                    <a:blip r:embed="rId13"/>
                    <a:stretch>
                      <a:fillRect/>
                    </a:stretch>
                  </pic:blipFill>
                  <pic:spPr>
                    <a:xfrm>
                      <a:off x="0" y="0"/>
                      <a:ext cx="3100611" cy="1432066"/>
                    </a:xfrm>
                    <a:prstGeom prst="rect">
                      <a:avLst/>
                    </a:prstGeom>
                  </pic:spPr>
                </pic:pic>
              </a:graphicData>
            </a:graphic>
          </wp:inline>
        </w:drawing>
      </w:r>
    </w:p>
    <w:p w14:paraId="48EE5159" w14:textId="77777777" w:rsidR="00720FAE" w:rsidRPr="00CB1E29" w:rsidRDefault="00720FAE" w:rsidP="00720FAE">
      <w:pPr>
        <w:jc w:val="center"/>
        <w:rPr>
          <w:sz w:val="22"/>
          <w:szCs w:val="22"/>
        </w:rPr>
      </w:pPr>
      <w:r w:rsidRPr="00CB1E29">
        <w:rPr>
          <w:b/>
          <w:bCs/>
          <w:sz w:val="22"/>
          <w:szCs w:val="22"/>
          <w:lang w:val="en-US"/>
        </w:rPr>
        <w:t>Figure 1: Scenario 1</w:t>
      </w:r>
      <w:r>
        <w:rPr>
          <w:b/>
          <w:bCs/>
          <w:sz w:val="22"/>
          <w:szCs w:val="22"/>
          <w:lang w:val="en-US"/>
        </w:rPr>
        <w:t>c</w:t>
      </w:r>
    </w:p>
    <w:p w14:paraId="112C28BA" w14:textId="77777777" w:rsidR="00A9344F" w:rsidRDefault="00A9344F" w:rsidP="00E911F8">
      <w:pPr>
        <w:spacing w:after="0"/>
        <w:jc w:val="center"/>
        <w:rPr>
          <w:sz w:val="22"/>
          <w:szCs w:val="22"/>
        </w:rPr>
      </w:pPr>
    </w:p>
    <w:p w14:paraId="3351BF73" w14:textId="73D2F010" w:rsidR="00A9344F" w:rsidRDefault="009A79F7" w:rsidP="00A9344F">
      <w:pPr>
        <w:pStyle w:val="ListParagraph"/>
        <w:numPr>
          <w:ilvl w:val="0"/>
          <w:numId w:val="29"/>
        </w:numPr>
        <w:spacing w:after="0"/>
        <w:jc w:val="both"/>
        <w:rPr>
          <w:sz w:val="22"/>
          <w:szCs w:val="22"/>
        </w:rPr>
      </w:pPr>
      <w:r w:rsidRPr="00E911F8">
        <w:rPr>
          <w:sz w:val="22"/>
          <w:szCs w:val="22"/>
        </w:rPr>
        <w:t>Scenario 1</w:t>
      </w:r>
      <w:r w:rsidR="00720FAE">
        <w:rPr>
          <w:sz w:val="22"/>
          <w:szCs w:val="22"/>
        </w:rPr>
        <w:t>c</w:t>
      </w:r>
      <w:r w:rsidRPr="00E911F8">
        <w:rPr>
          <w:sz w:val="22"/>
          <w:szCs w:val="22"/>
        </w:rPr>
        <w:t xml:space="preserve">: </w:t>
      </w:r>
      <w:r w:rsidR="00DF2043" w:rsidRPr="00B83F5C">
        <w:rPr>
          <w:sz w:val="22"/>
          <w:szCs w:val="22"/>
        </w:rPr>
        <w:t xml:space="preserve"> UE obtains the WUS configuration from Cell A, transmits the UL WUS to Cell A, and receives on-demand SIB1 from Cell A.</w:t>
      </w:r>
      <w:r w:rsidR="00DF2043">
        <w:rPr>
          <w:lang w:eastAsia="x-none"/>
        </w:rPr>
        <w:t xml:space="preserve"> </w:t>
      </w:r>
      <w:r w:rsidR="00DF2043" w:rsidRPr="00B83F5C">
        <w:rPr>
          <w:sz w:val="22"/>
          <w:szCs w:val="22"/>
        </w:rPr>
        <w:t>This case:</w:t>
      </w:r>
    </w:p>
    <w:p w14:paraId="4721F632" w14:textId="0D3561EA" w:rsidR="00A9344F" w:rsidRDefault="00DF2043" w:rsidP="00E911F8">
      <w:pPr>
        <w:pStyle w:val="ListParagraph"/>
        <w:numPr>
          <w:ilvl w:val="1"/>
          <w:numId w:val="29"/>
        </w:numPr>
        <w:spacing w:after="0"/>
        <w:jc w:val="both"/>
        <w:rPr>
          <w:sz w:val="22"/>
          <w:szCs w:val="22"/>
        </w:rPr>
      </w:pPr>
      <w:r w:rsidRPr="00B83F5C">
        <w:rPr>
          <w:sz w:val="22"/>
          <w:szCs w:val="22"/>
        </w:rPr>
        <w:t xml:space="preserve">Does not require any MIB </w:t>
      </w:r>
      <w:proofErr w:type="gramStart"/>
      <w:r w:rsidRPr="00B83F5C">
        <w:rPr>
          <w:sz w:val="22"/>
          <w:szCs w:val="22"/>
        </w:rPr>
        <w:t>change;</w:t>
      </w:r>
      <w:proofErr w:type="gramEnd"/>
      <w:r w:rsidRPr="00B83F5C">
        <w:rPr>
          <w:sz w:val="22"/>
          <w:szCs w:val="22"/>
        </w:rPr>
        <w:t xml:space="preserve"> </w:t>
      </w:r>
    </w:p>
    <w:p w14:paraId="2C85B0B6" w14:textId="53FA12F1" w:rsidR="007F1530" w:rsidRDefault="00DF2043" w:rsidP="00E911F8">
      <w:pPr>
        <w:pStyle w:val="ListParagraph"/>
        <w:numPr>
          <w:ilvl w:val="1"/>
          <w:numId w:val="29"/>
        </w:numPr>
        <w:spacing w:after="0"/>
        <w:jc w:val="both"/>
        <w:rPr>
          <w:sz w:val="22"/>
          <w:szCs w:val="22"/>
        </w:rPr>
      </w:pPr>
      <w:r w:rsidRPr="00B83F5C">
        <w:rPr>
          <w:sz w:val="22"/>
          <w:szCs w:val="22"/>
        </w:rPr>
        <w:t xml:space="preserve">Requires Cell A to monitor for UL WUS transmissions, i.e. PRACH, reception. Therefore, the PRACH utilization at Cell A </w:t>
      </w:r>
      <w:proofErr w:type="gramStart"/>
      <w:r w:rsidRPr="00B83F5C">
        <w:rPr>
          <w:sz w:val="22"/>
          <w:szCs w:val="22"/>
        </w:rPr>
        <w:t>increases;</w:t>
      </w:r>
      <w:proofErr w:type="gramEnd"/>
      <w:r w:rsidRPr="00B83F5C">
        <w:rPr>
          <w:sz w:val="22"/>
          <w:szCs w:val="22"/>
        </w:rPr>
        <w:t xml:space="preserve"> </w:t>
      </w:r>
    </w:p>
    <w:p w14:paraId="28EEAA80" w14:textId="3BB58596" w:rsidR="007F1530" w:rsidRDefault="00DF2043" w:rsidP="00E911F8">
      <w:pPr>
        <w:pStyle w:val="ListParagraph"/>
        <w:numPr>
          <w:ilvl w:val="1"/>
          <w:numId w:val="29"/>
        </w:numPr>
        <w:spacing w:after="0"/>
        <w:jc w:val="both"/>
        <w:rPr>
          <w:sz w:val="22"/>
          <w:szCs w:val="22"/>
        </w:rPr>
      </w:pPr>
      <w:r w:rsidRPr="00B83F5C">
        <w:rPr>
          <w:sz w:val="22"/>
          <w:szCs w:val="22"/>
        </w:rPr>
        <w:t xml:space="preserve">Requires OD-SIB1 payload exchange between Cell A and NES cell in addition to WUS configuration exchange; More backhauling is required with respect to </w:t>
      </w:r>
      <w:r w:rsidR="00BF391C">
        <w:rPr>
          <w:sz w:val="22"/>
          <w:szCs w:val="22"/>
        </w:rPr>
        <w:t xml:space="preserve">scenario </w:t>
      </w:r>
      <w:proofErr w:type="gramStart"/>
      <w:r w:rsidR="00BF391C">
        <w:rPr>
          <w:sz w:val="22"/>
          <w:szCs w:val="22"/>
        </w:rPr>
        <w:t>1c</w:t>
      </w:r>
      <w:r w:rsidRPr="00B83F5C">
        <w:rPr>
          <w:sz w:val="22"/>
          <w:szCs w:val="22"/>
        </w:rPr>
        <w:t>;</w:t>
      </w:r>
      <w:proofErr w:type="gramEnd"/>
      <w:r w:rsidRPr="00B83F5C">
        <w:rPr>
          <w:sz w:val="22"/>
          <w:szCs w:val="22"/>
        </w:rPr>
        <w:t xml:space="preserve"> </w:t>
      </w:r>
    </w:p>
    <w:p w14:paraId="107735E5" w14:textId="376E98F4" w:rsidR="00DF2043" w:rsidRPr="00E911F8" w:rsidRDefault="00DF2043" w:rsidP="00E911F8">
      <w:pPr>
        <w:pStyle w:val="ListParagraph"/>
        <w:numPr>
          <w:ilvl w:val="1"/>
          <w:numId w:val="29"/>
        </w:numPr>
        <w:spacing w:after="0"/>
        <w:jc w:val="both"/>
        <w:rPr>
          <w:sz w:val="22"/>
          <w:szCs w:val="22"/>
        </w:rPr>
      </w:pPr>
      <w:r w:rsidRPr="00B83F5C">
        <w:rPr>
          <w:sz w:val="22"/>
          <w:szCs w:val="22"/>
        </w:rPr>
        <w:t>Leads to a lower utilization of the NES cell, which can be utilized only by Rel-19 UEs.</w:t>
      </w:r>
    </w:p>
    <w:p w14:paraId="45263161" w14:textId="77777777" w:rsidR="00EA3373" w:rsidRDefault="00EA3373" w:rsidP="00245338">
      <w:pPr>
        <w:spacing w:after="60"/>
        <w:jc w:val="both"/>
        <w:rPr>
          <w:b/>
          <w:sz w:val="22"/>
          <w:szCs w:val="22"/>
        </w:rPr>
      </w:pPr>
    </w:p>
    <w:p w14:paraId="28BF13AE" w14:textId="77777777" w:rsidR="004C3A26" w:rsidRPr="00DF2043" w:rsidRDefault="004C3A26" w:rsidP="00245338">
      <w:pPr>
        <w:spacing w:after="60"/>
        <w:jc w:val="both"/>
        <w:rPr>
          <w:b/>
          <w:sz w:val="22"/>
          <w:szCs w:val="22"/>
        </w:rPr>
      </w:pPr>
    </w:p>
    <w:p w14:paraId="052B6048" w14:textId="018F4F0A" w:rsidR="005C1805" w:rsidRPr="00CB1E29" w:rsidRDefault="00197A9B" w:rsidP="005C1805">
      <w:pPr>
        <w:rPr>
          <w:sz w:val="22"/>
          <w:szCs w:val="22"/>
        </w:rPr>
      </w:pPr>
      <w:r>
        <w:rPr>
          <w:sz w:val="22"/>
          <w:szCs w:val="22"/>
        </w:rPr>
        <w:t>Based on the above, i</w:t>
      </w:r>
      <w:r w:rsidR="005C1805" w:rsidRPr="00CB1E29">
        <w:rPr>
          <w:sz w:val="22"/>
          <w:szCs w:val="22"/>
        </w:rPr>
        <w:t xml:space="preserve">n this contribution, we discuss aspects related to scenario 1 defined as following: </w:t>
      </w:r>
    </w:p>
    <w:p w14:paraId="6C196C3E" w14:textId="77777777" w:rsidR="005C1805" w:rsidRPr="00CB1E29" w:rsidRDefault="005C1805" w:rsidP="005C1805">
      <w:pPr>
        <w:pStyle w:val="ListParagraph"/>
        <w:numPr>
          <w:ilvl w:val="0"/>
          <w:numId w:val="20"/>
        </w:numPr>
        <w:rPr>
          <w:sz w:val="22"/>
          <w:szCs w:val="22"/>
        </w:rPr>
      </w:pPr>
      <w:r w:rsidRPr="00CB1E29">
        <w:rPr>
          <w:sz w:val="22"/>
          <w:szCs w:val="22"/>
          <w:lang w:eastAsia="x-none"/>
        </w:rPr>
        <w:t>UE obtains the UL WUS configuration from Cell A.</w:t>
      </w:r>
    </w:p>
    <w:p w14:paraId="265A684F" w14:textId="77777777" w:rsidR="005C1805" w:rsidRPr="00CB1E29" w:rsidRDefault="005C1805" w:rsidP="005C1805">
      <w:pPr>
        <w:pStyle w:val="ListParagraph"/>
        <w:numPr>
          <w:ilvl w:val="0"/>
          <w:numId w:val="20"/>
        </w:numPr>
        <w:rPr>
          <w:sz w:val="22"/>
          <w:szCs w:val="22"/>
        </w:rPr>
      </w:pPr>
      <w:r w:rsidRPr="00CB1E29">
        <w:rPr>
          <w:sz w:val="22"/>
          <w:szCs w:val="22"/>
          <w:lang w:eastAsia="x-none"/>
        </w:rPr>
        <w:t>UE transmits UL WUS to NES Cell.</w:t>
      </w:r>
    </w:p>
    <w:p w14:paraId="756053D2" w14:textId="77777777" w:rsidR="005C1805" w:rsidRPr="00CB1E29" w:rsidRDefault="005C1805" w:rsidP="005C1805">
      <w:pPr>
        <w:pStyle w:val="ListParagraph"/>
        <w:numPr>
          <w:ilvl w:val="0"/>
          <w:numId w:val="20"/>
        </w:numPr>
        <w:rPr>
          <w:sz w:val="22"/>
          <w:szCs w:val="22"/>
        </w:rPr>
      </w:pPr>
      <w:r w:rsidRPr="00CB1E29">
        <w:rPr>
          <w:sz w:val="22"/>
          <w:szCs w:val="22"/>
        </w:rPr>
        <w:t xml:space="preserve">UE receives on-demand SIB1 from NES Cell. </w:t>
      </w:r>
      <w:r>
        <w:rPr>
          <w:sz w:val="22"/>
          <w:szCs w:val="22"/>
        </w:rPr>
        <w:t xml:space="preserve"> </w:t>
      </w:r>
    </w:p>
    <w:p w14:paraId="519981FA" w14:textId="77777777" w:rsidR="00B95BC0" w:rsidRDefault="00B95BC0" w:rsidP="00245338">
      <w:pPr>
        <w:spacing w:after="60"/>
        <w:jc w:val="both"/>
        <w:rPr>
          <w:b/>
          <w:sz w:val="22"/>
          <w:szCs w:val="22"/>
        </w:rPr>
      </w:pPr>
    </w:p>
    <w:p w14:paraId="7F8B5431" w14:textId="34408026" w:rsidR="00245338" w:rsidRDefault="007E0F31" w:rsidP="00245338">
      <w:pPr>
        <w:spacing w:after="60"/>
        <w:jc w:val="both"/>
        <w:rPr>
          <w:b/>
          <w:sz w:val="22"/>
          <w:szCs w:val="22"/>
        </w:rPr>
      </w:pPr>
      <w:r>
        <w:rPr>
          <w:b/>
          <w:sz w:val="22"/>
          <w:szCs w:val="22"/>
        </w:rPr>
        <w:t>Proposal</w:t>
      </w:r>
      <w:r w:rsidR="00153939">
        <w:rPr>
          <w:b/>
          <w:sz w:val="22"/>
          <w:szCs w:val="22"/>
        </w:rPr>
        <w:t xml:space="preserve"> 1</w:t>
      </w:r>
      <w:r w:rsidR="00245338" w:rsidRPr="00885BE2">
        <w:rPr>
          <w:b/>
          <w:sz w:val="22"/>
          <w:szCs w:val="22"/>
        </w:rPr>
        <w:t xml:space="preserve">: </w:t>
      </w:r>
      <w:r w:rsidR="00245338" w:rsidRPr="00654931">
        <w:rPr>
          <w:bCs/>
          <w:sz w:val="22"/>
          <w:szCs w:val="22"/>
        </w:rPr>
        <w:t>RAN2 to study scenario 1</w:t>
      </w:r>
      <w:r w:rsidR="007C41C0" w:rsidRPr="00654931">
        <w:rPr>
          <w:bCs/>
          <w:sz w:val="22"/>
          <w:szCs w:val="22"/>
        </w:rPr>
        <w:t>, e.g., UE obtains the WUS configuration from Cell A, transmits the UL WUS to the NES cell, and receives the on-demand SIB1 from the NES cell.</w:t>
      </w:r>
    </w:p>
    <w:p w14:paraId="10B3D350" w14:textId="77777777" w:rsidR="007C41C0" w:rsidRPr="00885BE2" w:rsidRDefault="007C41C0" w:rsidP="00245338">
      <w:pPr>
        <w:spacing w:after="60"/>
        <w:jc w:val="both"/>
        <w:rPr>
          <w:b/>
          <w:sz w:val="22"/>
          <w:szCs w:val="22"/>
        </w:rPr>
      </w:pPr>
    </w:p>
    <w:p w14:paraId="5845DE08" w14:textId="6AA902F1" w:rsidR="00475442" w:rsidRPr="00E911F8" w:rsidRDefault="006215AB" w:rsidP="004852D6">
      <w:r>
        <w:rPr>
          <w:b/>
          <w:sz w:val="22"/>
          <w:szCs w:val="22"/>
        </w:rPr>
        <w:t xml:space="preserve">Proposal </w:t>
      </w:r>
      <w:r w:rsidR="000B1735">
        <w:rPr>
          <w:b/>
          <w:sz w:val="22"/>
          <w:szCs w:val="22"/>
        </w:rPr>
        <w:t>2</w:t>
      </w:r>
      <w:r w:rsidRPr="00885BE2">
        <w:rPr>
          <w:b/>
          <w:sz w:val="22"/>
          <w:szCs w:val="22"/>
        </w:rPr>
        <w:t xml:space="preserve">: </w:t>
      </w:r>
      <w:r w:rsidR="004D2F23" w:rsidRPr="00654931">
        <w:rPr>
          <w:bCs/>
          <w:sz w:val="22"/>
          <w:szCs w:val="22"/>
        </w:rPr>
        <w:t xml:space="preserve">For scenario 1, </w:t>
      </w:r>
      <w:r w:rsidRPr="00654931">
        <w:rPr>
          <w:bCs/>
          <w:sz w:val="22"/>
          <w:szCs w:val="22"/>
        </w:rPr>
        <w:t xml:space="preserve">RAN2 </w:t>
      </w:r>
      <w:r w:rsidR="004D2F23" w:rsidRPr="00654931">
        <w:rPr>
          <w:bCs/>
          <w:sz w:val="22"/>
          <w:szCs w:val="22"/>
        </w:rPr>
        <w:t>to support transmission of WUS configuration on SIB1/</w:t>
      </w:r>
      <w:proofErr w:type="spellStart"/>
      <w:r w:rsidR="004D2F23" w:rsidRPr="00654931">
        <w:rPr>
          <w:bCs/>
          <w:sz w:val="22"/>
          <w:szCs w:val="22"/>
        </w:rPr>
        <w:t>SIBx</w:t>
      </w:r>
      <w:proofErr w:type="spellEnd"/>
      <w:r w:rsidR="004D2F23" w:rsidRPr="00654931">
        <w:rPr>
          <w:bCs/>
          <w:sz w:val="22"/>
          <w:szCs w:val="22"/>
        </w:rPr>
        <w:t xml:space="preserve"> of Cell A and, in addition, in the RRC release message of Cell A.   </w:t>
      </w:r>
    </w:p>
    <w:p w14:paraId="7580EC33" w14:textId="14AF28E2" w:rsidR="006C0474" w:rsidRDefault="00A43A2D" w:rsidP="006C0474">
      <w:pPr>
        <w:pStyle w:val="Heading1"/>
      </w:pPr>
      <w:r w:rsidRPr="000166AE">
        <w:rPr>
          <w:lang w:val="en-US"/>
        </w:rPr>
        <w:t>3</w:t>
      </w:r>
      <w:r w:rsidRPr="000166AE">
        <w:rPr>
          <w:lang w:val="en-US"/>
        </w:rPr>
        <w:tab/>
      </w:r>
      <w:r w:rsidRPr="00A43A2D">
        <w:rPr>
          <w:lang w:val="en-US"/>
        </w:rPr>
        <w:t xml:space="preserve">UE </w:t>
      </w:r>
      <w:r w:rsidR="00782C1F">
        <w:rPr>
          <w:lang w:val="en-US"/>
        </w:rPr>
        <w:t>camping</w:t>
      </w:r>
      <w:r w:rsidRPr="00A43A2D">
        <w:rPr>
          <w:lang w:val="en-US"/>
        </w:rPr>
        <w:t xml:space="preserve"> for On-demand SIB1 operation</w:t>
      </w:r>
    </w:p>
    <w:p w14:paraId="43B82743" w14:textId="3D481C85" w:rsidR="00937325" w:rsidRPr="007A1949" w:rsidRDefault="00937325" w:rsidP="006C0474">
      <w:pPr>
        <w:jc w:val="both"/>
        <w:rPr>
          <w:sz w:val="22"/>
          <w:szCs w:val="22"/>
        </w:rPr>
      </w:pPr>
      <w:r w:rsidRPr="007A1949">
        <w:rPr>
          <w:sz w:val="22"/>
          <w:szCs w:val="22"/>
        </w:rPr>
        <w:t xml:space="preserve">It would not be desirable that legacy </w:t>
      </w:r>
      <w:r w:rsidR="0031669F" w:rsidRPr="007A1949">
        <w:rPr>
          <w:sz w:val="22"/>
          <w:szCs w:val="22"/>
        </w:rPr>
        <w:t xml:space="preserve">UEs </w:t>
      </w:r>
      <w:r w:rsidRPr="007A1949">
        <w:rPr>
          <w:sz w:val="22"/>
          <w:szCs w:val="22"/>
        </w:rPr>
        <w:t xml:space="preserve">or UEs that </w:t>
      </w:r>
      <w:r w:rsidR="0031669F" w:rsidRPr="007A1949">
        <w:rPr>
          <w:sz w:val="22"/>
          <w:szCs w:val="22"/>
        </w:rPr>
        <w:t>do no</w:t>
      </w:r>
      <w:r w:rsidR="00AA4A29" w:rsidRPr="007A1949">
        <w:rPr>
          <w:sz w:val="22"/>
          <w:szCs w:val="22"/>
        </w:rPr>
        <w:t>t support</w:t>
      </w:r>
      <w:r w:rsidR="0031669F" w:rsidRPr="007A1949">
        <w:rPr>
          <w:sz w:val="22"/>
          <w:szCs w:val="22"/>
        </w:rPr>
        <w:t xml:space="preserve"> </w:t>
      </w:r>
      <w:r w:rsidRPr="007A1949">
        <w:rPr>
          <w:sz w:val="22"/>
          <w:szCs w:val="22"/>
        </w:rPr>
        <w:t>OD-SIB1</w:t>
      </w:r>
      <w:r w:rsidR="0031669F" w:rsidRPr="007A1949">
        <w:rPr>
          <w:sz w:val="22"/>
          <w:szCs w:val="22"/>
        </w:rPr>
        <w:t xml:space="preserve"> </w:t>
      </w:r>
      <w:r w:rsidR="00886FF4" w:rsidRPr="007A1949">
        <w:rPr>
          <w:sz w:val="22"/>
          <w:szCs w:val="22"/>
        </w:rPr>
        <w:t>feature</w:t>
      </w:r>
      <w:r w:rsidR="0031669F" w:rsidRPr="007A1949">
        <w:rPr>
          <w:sz w:val="22"/>
          <w:szCs w:val="22"/>
        </w:rPr>
        <w:t xml:space="preserve"> </w:t>
      </w:r>
      <w:r w:rsidRPr="007A1949">
        <w:rPr>
          <w:sz w:val="22"/>
          <w:szCs w:val="22"/>
        </w:rPr>
        <w:t xml:space="preserve">would try to </w:t>
      </w:r>
      <w:r w:rsidR="00A6744C" w:rsidRPr="007A1949">
        <w:rPr>
          <w:sz w:val="22"/>
          <w:szCs w:val="22"/>
        </w:rPr>
        <w:t>perform cell reselection</w:t>
      </w:r>
      <w:r w:rsidRPr="007A1949">
        <w:rPr>
          <w:sz w:val="22"/>
          <w:szCs w:val="22"/>
        </w:rPr>
        <w:t xml:space="preserve"> on </w:t>
      </w:r>
      <w:r w:rsidR="00AA4A29" w:rsidRPr="007A1949">
        <w:rPr>
          <w:sz w:val="22"/>
          <w:szCs w:val="22"/>
        </w:rPr>
        <w:t>a NES</w:t>
      </w:r>
      <w:r w:rsidRPr="007A1949">
        <w:rPr>
          <w:sz w:val="22"/>
          <w:szCs w:val="22"/>
        </w:rPr>
        <w:t xml:space="preserve"> cell that is </w:t>
      </w:r>
      <w:r w:rsidR="00032CCA" w:rsidRPr="007A1949">
        <w:rPr>
          <w:sz w:val="22"/>
          <w:szCs w:val="22"/>
        </w:rPr>
        <w:t>operating in</w:t>
      </w:r>
      <w:r w:rsidRPr="007A1949">
        <w:rPr>
          <w:sz w:val="22"/>
          <w:szCs w:val="22"/>
        </w:rPr>
        <w:t xml:space="preserve"> OD-SIB1</w:t>
      </w:r>
      <w:r w:rsidR="008D3392" w:rsidRPr="007A1949">
        <w:rPr>
          <w:sz w:val="22"/>
          <w:szCs w:val="22"/>
        </w:rPr>
        <w:t xml:space="preserve"> mode</w:t>
      </w:r>
      <w:r w:rsidR="0090380B" w:rsidRPr="007A1949">
        <w:rPr>
          <w:sz w:val="22"/>
          <w:szCs w:val="22"/>
        </w:rPr>
        <w:t>.</w:t>
      </w:r>
      <w:r w:rsidR="00A6744C" w:rsidRPr="007A1949">
        <w:rPr>
          <w:sz w:val="22"/>
          <w:szCs w:val="22"/>
        </w:rPr>
        <w:t xml:space="preserve"> These UEs would not find SIB1, e.g. based on MIB information, and would have to app</w:t>
      </w:r>
      <w:r w:rsidR="00150765" w:rsidRPr="007A1949">
        <w:rPr>
          <w:sz w:val="22"/>
          <w:szCs w:val="22"/>
        </w:rPr>
        <w:t xml:space="preserve">ly </w:t>
      </w:r>
      <w:r w:rsidR="00A6744C" w:rsidRPr="007A1949">
        <w:rPr>
          <w:sz w:val="22"/>
          <w:szCs w:val="22"/>
        </w:rPr>
        <w:t>barr</w:t>
      </w:r>
      <w:r w:rsidR="00150765" w:rsidRPr="007A1949">
        <w:rPr>
          <w:sz w:val="22"/>
          <w:szCs w:val="22"/>
        </w:rPr>
        <w:t>ing to</w:t>
      </w:r>
      <w:r w:rsidR="00A6744C" w:rsidRPr="007A1949">
        <w:rPr>
          <w:sz w:val="22"/>
          <w:szCs w:val="22"/>
        </w:rPr>
        <w:t xml:space="preserve"> the cell</w:t>
      </w:r>
      <w:r w:rsidR="00982B8B" w:rsidRPr="007A1949">
        <w:rPr>
          <w:sz w:val="22"/>
          <w:szCs w:val="22"/>
        </w:rPr>
        <w:t xml:space="preserve">, and </w:t>
      </w:r>
      <w:r w:rsidR="00D6654E" w:rsidRPr="007A1949">
        <w:rPr>
          <w:sz w:val="22"/>
          <w:szCs w:val="22"/>
        </w:rPr>
        <w:t>would need</w:t>
      </w:r>
      <w:r w:rsidR="003B558C" w:rsidRPr="007A1949">
        <w:rPr>
          <w:sz w:val="22"/>
          <w:szCs w:val="22"/>
        </w:rPr>
        <w:t xml:space="preserve"> to </w:t>
      </w:r>
      <w:r w:rsidR="00D6654E" w:rsidRPr="007A1949">
        <w:rPr>
          <w:sz w:val="22"/>
          <w:szCs w:val="22"/>
        </w:rPr>
        <w:t>look for</w:t>
      </w:r>
      <w:r w:rsidR="003B558C" w:rsidRPr="007A1949">
        <w:rPr>
          <w:sz w:val="22"/>
          <w:szCs w:val="22"/>
        </w:rPr>
        <w:t xml:space="preserve"> another suitable cell to camp</w:t>
      </w:r>
      <w:r w:rsidR="00150765" w:rsidRPr="007A1949">
        <w:rPr>
          <w:sz w:val="22"/>
          <w:szCs w:val="22"/>
        </w:rPr>
        <w:t>.</w:t>
      </w:r>
      <w:r w:rsidR="0090380B" w:rsidRPr="007A1949">
        <w:rPr>
          <w:sz w:val="22"/>
          <w:szCs w:val="22"/>
        </w:rPr>
        <w:t xml:space="preserve"> </w:t>
      </w:r>
      <w:r w:rsidR="003B558C" w:rsidRPr="007A1949">
        <w:rPr>
          <w:sz w:val="22"/>
          <w:szCs w:val="22"/>
        </w:rPr>
        <w:t>This</w:t>
      </w:r>
      <w:r w:rsidR="00E53369" w:rsidRPr="007A1949">
        <w:rPr>
          <w:sz w:val="22"/>
          <w:szCs w:val="22"/>
        </w:rPr>
        <w:t xml:space="preserve"> would cause unnecessary </w:t>
      </w:r>
      <w:r w:rsidR="008D3392" w:rsidRPr="007A1949">
        <w:rPr>
          <w:sz w:val="22"/>
          <w:szCs w:val="22"/>
        </w:rPr>
        <w:t>UE power consumption and</w:t>
      </w:r>
      <w:r w:rsidR="00E53369" w:rsidRPr="007A1949">
        <w:rPr>
          <w:sz w:val="22"/>
          <w:szCs w:val="22"/>
        </w:rPr>
        <w:t xml:space="preserve"> </w:t>
      </w:r>
      <w:r w:rsidR="00BC0984" w:rsidRPr="007A1949">
        <w:rPr>
          <w:sz w:val="22"/>
          <w:szCs w:val="22"/>
        </w:rPr>
        <w:t>delays</w:t>
      </w:r>
      <w:r w:rsidR="004D330E" w:rsidRPr="007A1949">
        <w:rPr>
          <w:sz w:val="22"/>
          <w:szCs w:val="22"/>
        </w:rPr>
        <w:t xml:space="preserve">. </w:t>
      </w:r>
      <w:proofErr w:type="gramStart"/>
      <w:r w:rsidR="004D330E" w:rsidRPr="007A1949">
        <w:rPr>
          <w:sz w:val="22"/>
          <w:szCs w:val="22"/>
        </w:rPr>
        <w:t>In order to</w:t>
      </w:r>
      <w:proofErr w:type="gramEnd"/>
      <w:r w:rsidR="004D330E" w:rsidRPr="007A1949">
        <w:rPr>
          <w:sz w:val="22"/>
          <w:szCs w:val="22"/>
        </w:rPr>
        <w:t xml:space="preserve"> avoid this</w:t>
      </w:r>
      <w:r w:rsidR="003B558C" w:rsidRPr="007A1949">
        <w:rPr>
          <w:sz w:val="22"/>
          <w:szCs w:val="22"/>
        </w:rPr>
        <w:t>,</w:t>
      </w:r>
      <w:r w:rsidR="004D330E" w:rsidRPr="007A1949">
        <w:rPr>
          <w:sz w:val="22"/>
          <w:szCs w:val="22"/>
        </w:rPr>
        <w:t xml:space="preserve"> it would be desirable for </w:t>
      </w:r>
      <w:r w:rsidR="003B558C" w:rsidRPr="007A1949">
        <w:rPr>
          <w:sz w:val="22"/>
          <w:szCs w:val="22"/>
        </w:rPr>
        <w:t xml:space="preserve">the </w:t>
      </w:r>
      <w:r w:rsidR="004D330E" w:rsidRPr="007A1949">
        <w:rPr>
          <w:sz w:val="22"/>
          <w:szCs w:val="22"/>
        </w:rPr>
        <w:t xml:space="preserve">network to set </w:t>
      </w:r>
      <w:r w:rsidR="003B558C" w:rsidRPr="007A1949">
        <w:rPr>
          <w:sz w:val="22"/>
          <w:szCs w:val="22"/>
        </w:rPr>
        <w:t>the cell</w:t>
      </w:r>
      <w:r w:rsidR="004D330E" w:rsidRPr="007A1949">
        <w:rPr>
          <w:sz w:val="22"/>
          <w:szCs w:val="22"/>
        </w:rPr>
        <w:t xml:space="preserve"> reselection parameters in such a way that such </w:t>
      </w:r>
      <w:r w:rsidR="00494426" w:rsidRPr="007A1949">
        <w:rPr>
          <w:sz w:val="22"/>
          <w:szCs w:val="22"/>
        </w:rPr>
        <w:t>cell reselection attempts</w:t>
      </w:r>
      <w:r w:rsidR="004D330E" w:rsidRPr="007A1949">
        <w:rPr>
          <w:sz w:val="22"/>
          <w:szCs w:val="22"/>
        </w:rPr>
        <w:t xml:space="preserve"> </w:t>
      </w:r>
      <w:r w:rsidR="00494426" w:rsidRPr="007A1949">
        <w:rPr>
          <w:sz w:val="22"/>
          <w:szCs w:val="22"/>
        </w:rPr>
        <w:t>are prevented</w:t>
      </w:r>
      <w:r w:rsidR="004D330E" w:rsidRPr="007A1949">
        <w:rPr>
          <w:sz w:val="22"/>
          <w:szCs w:val="22"/>
        </w:rPr>
        <w:t xml:space="preserve">. One way to realize this is </w:t>
      </w:r>
      <w:r w:rsidR="005411AA" w:rsidRPr="007A1949">
        <w:rPr>
          <w:sz w:val="22"/>
          <w:szCs w:val="22"/>
        </w:rPr>
        <w:t xml:space="preserve">to </w:t>
      </w:r>
      <w:r w:rsidR="004D330E" w:rsidRPr="007A1949">
        <w:rPr>
          <w:sz w:val="22"/>
          <w:szCs w:val="22"/>
        </w:rPr>
        <w:t xml:space="preserve">set </w:t>
      </w:r>
      <w:r w:rsidR="005411AA" w:rsidRPr="007A1949">
        <w:rPr>
          <w:sz w:val="22"/>
          <w:szCs w:val="22"/>
        </w:rPr>
        <w:t>the</w:t>
      </w:r>
      <w:r w:rsidR="004D330E" w:rsidRPr="007A1949">
        <w:rPr>
          <w:sz w:val="22"/>
          <w:szCs w:val="22"/>
        </w:rPr>
        <w:t xml:space="preserve"> reselection priorities in such a way</w:t>
      </w:r>
      <w:r w:rsidR="00DD59A7" w:rsidRPr="007A1949">
        <w:rPr>
          <w:sz w:val="22"/>
          <w:szCs w:val="22"/>
        </w:rPr>
        <w:t xml:space="preserve"> </w:t>
      </w:r>
      <w:r w:rsidR="00905E85" w:rsidRPr="007A1949">
        <w:rPr>
          <w:sz w:val="22"/>
          <w:szCs w:val="22"/>
        </w:rPr>
        <w:t>to enable that</w:t>
      </w:r>
      <w:r w:rsidR="00B2299C" w:rsidRPr="007A1949">
        <w:rPr>
          <w:sz w:val="22"/>
          <w:szCs w:val="22"/>
        </w:rPr>
        <w:t>.</w:t>
      </w:r>
      <w:r w:rsidR="00DD59A7" w:rsidRPr="007A1949">
        <w:rPr>
          <w:sz w:val="22"/>
          <w:szCs w:val="22"/>
        </w:rPr>
        <w:t xml:space="preserve"> </w:t>
      </w:r>
      <w:proofErr w:type="gramStart"/>
      <w:r w:rsidR="00B00879" w:rsidRPr="007A1949">
        <w:rPr>
          <w:sz w:val="22"/>
          <w:szCs w:val="22"/>
        </w:rPr>
        <w:t>I</w:t>
      </w:r>
      <w:r w:rsidR="00DD59A7" w:rsidRPr="007A1949">
        <w:rPr>
          <w:sz w:val="22"/>
          <w:szCs w:val="22"/>
        </w:rPr>
        <w:t>n order to</w:t>
      </w:r>
      <w:proofErr w:type="gramEnd"/>
      <w:r w:rsidR="00DD59A7" w:rsidRPr="007A1949">
        <w:rPr>
          <w:sz w:val="22"/>
          <w:szCs w:val="22"/>
        </w:rPr>
        <w:t xml:space="preserve"> have </w:t>
      </w:r>
      <w:r w:rsidR="00A801C4" w:rsidRPr="007A1949">
        <w:rPr>
          <w:sz w:val="22"/>
          <w:szCs w:val="22"/>
        </w:rPr>
        <w:t>different reselection priorities per UE</w:t>
      </w:r>
      <w:r w:rsidR="005C223C" w:rsidRPr="007A1949">
        <w:rPr>
          <w:sz w:val="22"/>
          <w:szCs w:val="22"/>
        </w:rPr>
        <w:t>,</w:t>
      </w:r>
      <w:r w:rsidR="00A801C4" w:rsidRPr="007A1949">
        <w:rPr>
          <w:sz w:val="22"/>
          <w:szCs w:val="22"/>
        </w:rPr>
        <w:t xml:space="preserve"> </w:t>
      </w:r>
      <w:r w:rsidR="00642DE1" w:rsidRPr="007A1949">
        <w:rPr>
          <w:sz w:val="22"/>
          <w:szCs w:val="22"/>
        </w:rPr>
        <w:t xml:space="preserve">one could use dedicated priorities but those have </w:t>
      </w:r>
      <w:r w:rsidR="00B00879" w:rsidRPr="007A1949">
        <w:rPr>
          <w:sz w:val="22"/>
          <w:szCs w:val="22"/>
        </w:rPr>
        <w:t xml:space="preserve">the </w:t>
      </w:r>
      <w:r w:rsidR="00642DE1" w:rsidRPr="007A1949">
        <w:rPr>
          <w:sz w:val="22"/>
          <w:szCs w:val="22"/>
        </w:rPr>
        <w:t xml:space="preserve">drawback </w:t>
      </w:r>
      <w:r w:rsidR="004A4B6C" w:rsidRPr="007A1949">
        <w:rPr>
          <w:sz w:val="22"/>
          <w:szCs w:val="22"/>
        </w:rPr>
        <w:t xml:space="preserve">of extensive </w:t>
      </w:r>
      <w:proofErr w:type="spellStart"/>
      <w:r w:rsidR="004A4B6C" w:rsidRPr="007A1949">
        <w:rPr>
          <w:sz w:val="22"/>
          <w:szCs w:val="22"/>
        </w:rPr>
        <w:t>signaling</w:t>
      </w:r>
      <w:proofErr w:type="spellEnd"/>
      <w:r w:rsidR="004A4B6C" w:rsidRPr="007A1949">
        <w:rPr>
          <w:sz w:val="22"/>
          <w:szCs w:val="22"/>
        </w:rPr>
        <w:t xml:space="preserve"> in </w:t>
      </w:r>
      <w:proofErr w:type="spellStart"/>
      <w:r w:rsidR="004A4B6C" w:rsidRPr="007A1949">
        <w:rPr>
          <w:i/>
          <w:sz w:val="22"/>
          <w:szCs w:val="22"/>
        </w:rPr>
        <w:t>RRCRelease</w:t>
      </w:r>
      <w:proofErr w:type="spellEnd"/>
      <w:r w:rsidR="004A4B6C" w:rsidRPr="007A1949">
        <w:rPr>
          <w:sz w:val="22"/>
          <w:szCs w:val="22"/>
        </w:rPr>
        <w:t xml:space="preserve"> as well as that not all networks/U</w:t>
      </w:r>
      <w:r w:rsidR="00D77756" w:rsidRPr="007A1949">
        <w:rPr>
          <w:sz w:val="22"/>
          <w:szCs w:val="22"/>
        </w:rPr>
        <w:t>E</w:t>
      </w:r>
      <w:r w:rsidR="004A4B6C" w:rsidRPr="007A1949">
        <w:rPr>
          <w:sz w:val="22"/>
          <w:szCs w:val="22"/>
        </w:rPr>
        <w:t xml:space="preserve">s </w:t>
      </w:r>
      <w:r w:rsidR="00423175" w:rsidRPr="007A1949">
        <w:rPr>
          <w:sz w:val="22"/>
          <w:szCs w:val="22"/>
        </w:rPr>
        <w:t xml:space="preserve">may </w:t>
      </w:r>
      <w:r w:rsidR="004A4B6C" w:rsidRPr="007A1949">
        <w:rPr>
          <w:sz w:val="22"/>
          <w:szCs w:val="22"/>
        </w:rPr>
        <w:t xml:space="preserve">support dedicated priorities. </w:t>
      </w:r>
      <w:r w:rsidR="00C5344A" w:rsidRPr="007A1949">
        <w:rPr>
          <w:sz w:val="22"/>
          <w:szCs w:val="22"/>
        </w:rPr>
        <w:t>Also</w:t>
      </w:r>
      <w:r w:rsidR="00423175" w:rsidRPr="007A1949">
        <w:rPr>
          <w:sz w:val="22"/>
          <w:szCs w:val="22"/>
        </w:rPr>
        <w:t>,</w:t>
      </w:r>
      <w:r w:rsidR="00C5344A" w:rsidRPr="007A1949">
        <w:rPr>
          <w:sz w:val="22"/>
          <w:szCs w:val="22"/>
        </w:rPr>
        <w:t xml:space="preserve"> only way to update priorities is then by moving UE to CONNECTED state and that is rather cumbersome as it is expected that OD-SIB1 status of cells may change in time</w:t>
      </w:r>
      <w:r w:rsidR="00A05EFF" w:rsidRPr="007A1949">
        <w:rPr>
          <w:sz w:val="22"/>
          <w:szCs w:val="22"/>
        </w:rPr>
        <w:t xml:space="preserve"> (e.g. to </w:t>
      </w:r>
      <w:r w:rsidR="00E17D26" w:rsidRPr="007A1949">
        <w:rPr>
          <w:sz w:val="22"/>
          <w:szCs w:val="22"/>
        </w:rPr>
        <w:t xml:space="preserve">provide SIB1 if load in the area becomes large). </w:t>
      </w:r>
      <w:proofErr w:type="gramStart"/>
      <w:r w:rsidR="00E17D26" w:rsidRPr="007A1949">
        <w:rPr>
          <w:sz w:val="22"/>
          <w:szCs w:val="22"/>
        </w:rPr>
        <w:t>Thus</w:t>
      </w:r>
      <w:proofErr w:type="gramEnd"/>
      <w:r w:rsidR="00E17D26" w:rsidRPr="007A1949">
        <w:rPr>
          <w:sz w:val="22"/>
          <w:szCs w:val="22"/>
        </w:rPr>
        <w:t xml:space="preserve"> it would be better to have some </w:t>
      </w:r>
      <w:r w:rsidR="002134C1" w:rsidRPr="007A1949">
        <w:rPr>
          <w:sz w:val="22"/>
          <w:szCs w:val="22"/>
        </w:rPr>
        <w:t>control</w:t>
      </w:r>
      <w:r w:rsidR="00D104CD" w:rsidRPr="007A1949">
        <w:rPr>
          <w:sz w:val="22"/>
          <w:szCs w:val="22"/>
        </w:rPr>
        <w:t xml:space="preserve"> that is specific to </w:t>
      </w:r>
      <w:r w:rsidR="00D35B06" w:rsidRPr="007A1949">
        <w:rPr>
          <w:sz w:val="22"/>
          <w:szCs w:val="22"/>
        </w:rPr>
        <w:t>NES UEs</w:t>
      </w:r>
      <w:r w:rsidR="00F60923" w:rsidRPr="007A1949">
        <w:rPr>
          <w:sz w:val="22"/>
          <w:szCs w:val="22"/>
        </w:rPr>
        <w:t>.</w:t>
      </w:r>
    </w:p>
    <w:p w14:paraId="36DB3766" w14:textId="459F0546" w:rsidR="00C15311" w:rsidRDefault="00D35B06" w:rsidP="006C0474">
      <w:pPr>
        <w:jc w:val="both"/>
        <w:rPr>
          <w:sz w:val="22"/>
          <w:szCs w:val="22"/>
        </w:rPr>
      </w:pPr>
      <w:r w:rsidRPr="007A1949">
        <w:rPr>
          <w:b/>
          <w:bCs/>
          <w:sz w:val="22"/>
          <w:szCs w:val="22"/>
        </w:rPr>
        <w:t>Proposal</w:t>
      </w:r>
      <w:r w:rsidR="00037A31" w:rsidRPr="007A1949">
        <w:rPr>
          <w:b/>
          <w:bCs/>
          <w:sz w:val="22"/>
          <w:szCs w:val="22"/>
        </w:rPr>
        <w:t xml:space="preserve"> </w:t>
      </w:r>
      <w:r w:rsidR="000B1735" w:rsidRPr="007A1949">
        <w:rPr>
          <w:b/>
          <w:bCs/>
          <w:sz w:val="22"/>
          <w:szCs w:val="22"/>
        </w:rPr>
        <w:t>3</w:t>
      </w:r>
      <w:r w:rsidRPr="007A1949">
        <w:rPr>
          <w:b/>
          <w:bCs/>
          <w:sz w:val="22"/>
          <w:szCs w:val="22"/>
        </w:rPr>
        <w:t xml:space="preserve">: </w:t>
      </w:r>
      <w:r w:rsidRPr="007A1949">
        <w:rPr>
          <w:sz w:val="22"/>
          <w:szCs w:val="22"/>
        </w:rPr>
        <w:t>RAN2 should support to have OD-SIB1 specific reselection control</w:t>
      </w:r>
      <w:r w:rsidR="00423175" w:rsidRPr="007A1949">
        <w:rPr>
          <w:sz w:val="22"/>
          <w:szCs w:val="22"/>
        </w:rPr>
        <w:t>.</w:t>
      </w:r>
    </w:p>
    <w:p w14:paraId="097E3108" w14:textId="77777777" w:rsidR="00B14113" w:rsidRPr="000166AE" w:rsidRDefault="00B14113" w:rsidP="009339CB">
      <w:pPr>
        <w:rPr>
          <w:lang w:val="en-US"/>
        </w:rPr>
      </w:pPr>
    </w:p>
    <w:p w14:paraId="69B7B8E6" w14:textId="1E092EE5" w:rsidR="009339CB" w:rsidRPr="000166AE" w:rsidRDefault="005C605B" w:rsidP="009339CB">
      <w:pPr>
        <w:pStyle w:val="Heading1"/>
        <w:rPr>
          <w:lang w:val="en-US"/>
        </w:rPr>
      </w:pPr>
      <w:r>
        <w:rPr>
          <w:lang w:val="en-US"/>
        </w:rPr>
        <w:t>4</w:t>
      </w:r>
      <w:r w:rsidR="009339CB" w:rsidRPr="000166AE">
        <w:rPr>
          <w:lang w:val="en-US"/>
        </w:rPr>
        <w:tab/>
      </w:r>
      <w:r w:rsidR="00A61992">
        <w:rPr>
          <w:lang w:val="en-US"/>
        </w:rPr>
        <w:t>P</w:t>
      </w:r>
      <w:r w:rsidR="00A61992" w:rsidRPr="00A61992">
        <w:rPr>
          <w:lang w:val="en-US"/>
        </w:rPr>
        <w:t xml:space="preserve">rocedure and signaling methods to support on-demand </w:t>
      </w:r>
      <w:proofErr w:type="gramStart"/>
      <w:r w:rsidR="00A61992" w:rsidRPr="00A61992">
        <w:rPr>
          <w:lang w:val="en-US"/>
        </w:rPr>
        <w:t>SIB1</w:t>
      </w:r>
      <w:proofErr w:type="gramEnd"/>
    </w:p>
    <w:p w14:paraId="2E2CEA00" w14:textId="77777777" w:rsidR="00F43132" w:rsidRDefault="00F43132" w:rsidP="000A2CA8">
      <w:pPr>
        <w:rPr>
          <w:sz w:val="22"/>
          <w:szCs w:val="22"/>
        </w:rPr>
      </w:pPr>
    </w:p>
    <w:p w14:paraId="682576EC" w14:textId="3E9674B5" w:rsidR="0069460C" w:rsidRPr="00CB1E29" w:rsidRDefault="0069460C" w:rsidP="00FD5410">
      <w:pPr>
        <w:pStyle w:val="ListParagraph"/>
        <w:numPr>
          <w:ilvl w:val="0"/>
          <w:numId w:val="15"/>
        </w:numPr>
        <w:overflowPunct w:val="0"/>
        <w:autoSpaceDE w:val="0"/>
        <w:autoSpaceDN w:val="0"/>
        <w:adjustRightInd w:val="0"/>
        <w:jc w:val="both"/>
        <w:textAlignment w:val="baseline"/>
        <w:rPr>
          <w:b/>
          <w:sz w:val="22"/>
          <w:szCs w:val="22"/>
          <w:u w:val="single"/>
          <w:lang w:val="en-US"/>
        </w:rPr>
      </w:pPr>
      <w:r w:rsidRPr="00CB1E29">
        <w:rPr>
          <w:b/>
          <w:sz w:val="22"/>
          <w:szCs w:val="22"/>
          <w:u w:val="single"/>
          <w:lang w:val="en-US"/>
        </w:rPr>
        <w:t>About UL WUS design:</w:t>
      </w:r>
    </w:p>
    <w:p w14:paraId="6DC6D71E" w14:textId="627199D8" w:rsidR="002A0F68" w:rsidRPr="00CB1E29" w:rsidRDefault="002A0F68" w:rsidP="000A2CA8">
      <w:pPr>
        <w:rPr>
          <w:sz w:val="22"/>
          <w:szCs w:val="22"/>
        </w:rPr>
      </w:pPr>
      <w:r w:rsidRPr="00CB1E29">
        <w:rPr>
          <w:sz w:val="22"/>
          <w:szCs w:val="22"/>
        </w:rPr>
        <w:t>In RAN</w:t>
      </w:r>
      <w:r w:rsidR="00E17AC6" w:rsidRPr="00CB1E29">
        <w:rPr>
          <w:sz w:val="22"/>
          <w:szCs w:val="22"/>
        </w:rPr>
        <w:t>2</w:t>
      </w:r>
      <w:r w:rsidRPr="00CB1E29">
        <w:rPr>
          <w:sz w:val="22"/>
          <w:szCs w:val="22"/>
        </w:rPr>
        <w:t>#</w:t>
      </w:r>
      <w:r w:rsidR="00E17AC6" w:rsidRPr="00CB1E29">
        <w:rPr>
          <w:sz w:val="22"/>
          <w:szCs w:val="22"/>
        </w:rPr>
        <w:t xml:space="preserve">125bis </w:t>
      </w:r>
      <w:r w:rsidRPr="00CB1E29">
        <w:rPr>
          <w:sz w:val="22"/>
          <w:szCs w:val="22"/>
        </w:rPr>
        <w:t>meeting, the following was agreed:</w:t>
      </w:r>
    </w:p>
    <w:tbl>
      <w:tblPr>
        <w:tblStyle w:val="TableGrid"/>
        <w:tblW w:w="0" w:type="auto"/>
        <w:tblLook w:val="04A0" w:firstRow="1" w:lastRow="0" w:firstColumn="1" w:lastColumn="0" w:noHBand="0" w:noVBand="1"/>
      </w:tblPr>
      <w:tblGrid>
        <w:gridCol w:w="9631"/>
      </w:tblGrid>
      <w:tr w:rsidR="00E63439" w:rsidRPr="00CB1E29" w14:paraId="091EECCF" w14:textId="77777777" w:rsidTr="00E63439">
        <w:tc>
          <w:tcPr>
            <w:tcW w:w="9631" w:type="dxa"/>
          </w:tcPr>
          <w:p w14:paraId="197CE5A5" w14:textId="77777777" w:rsidR="00E17AC6" w:rsidRPr="00CB1E29" w:rsidRDefault="00E17AC6" w:rsidP="00E17AC6">
            <w:pPr>
              <w:spacing w:before="240" w:after="120"/>
              <w:rPr>
                <w:rFonts w:eastAsia="Batang"/>
                <w:b/>
                <w:bCs/>
                <w:kern w:val="24"/>
                <w:sz w:val="22"/>
                <w:szCs w:val="22"/>
                <w:lang w:eastAsia="zh-CN"/>
              </w:rPr>
            </w:pPr>
            <w:r w:rsidRPr="00CB1E29">
              <w:rPr>
                <w:rFonts w:eastAsia="Batang"/>
                <w:b/>
                <w:bCs/>
                <w:kern w:val="24"/>
                <w:sz w:val="22"/>
                <w:szCs w:val="22"/>
                <w:highlight w:val="green"/>
                <w:lang w:eastAsia="zh-CN"/>
              </w:rPr>
              <w:t>Agreements on on-demand SIB1:</w:t>
            </w:r>
          </w:p>
          <w:p w14:paraId="6782A622" w14:textId="77777777" w:rsidR="00E17AC6" w:rsidRPr="00CB1E29" w:rsidRDefault="00E17AC6" w:rsidP="00E17AC6">
            <w:pPr>
              <w:spacing w:before="240" w:after="120"/>
              <w:rPr>
                <w:rFonts w:eastAsia="Batang"/>
                <w:b/>
                <w:bCs/>
                <w:kern w:val="24"/>
                <w:sz w:val="22"/>
                <w:szCs w:val="22"/>
                <w:lang w:eastAsia="zh-CN"/>
              </w:rPr>
            </w:pPr>
            <w:r w:rsidRPr="00CB1E29">
              <w:rPr>
                <w:rFonts w:eastAsia="Batang"/>
                <w:b/>
                <w:bCs/>
                <w:kern w:val="24"/>
                <w:sz w:val="22"/>
                <w:szCs w:val="22"/>
                <w:lang w:eastAsia="zh-CN"/>
              </w:rPr>
              <w:t>Overall procedure:</w:t>
            </w:r>
          </w:p>
          <w:p w14:paraId="167E1D6E" w14:textId="77777777" w:rsidR="00E17AC6" w:rsidRPr="00CB1E29" w:rsidRDefault="00E17AC6" w:rsidP="00FD5410">
            <w:pPr>
              <w:pStyle w:val="ListParagraph"/>
              <w:numPr>
                <w:ilvl w:val="0"/>
                <w:numId w:val="14"/>
              </w:numPr>
              <w:spacing w:before="240" w:after="120"/>
              <w:rPr>
                <w:rFonts w:eastAsia="Batang"/>
                <w:kern w:val="24"/>
                <w:sz w:val="22"/>
                <w:szCs w:val="22"/>
                <w:lang w:eastAsia="zh-CN"/>
              </w:rPr>
            </w:pPr>
            <w:r w:rsidRPr="00CB1E29">
              <w:rPr>
                <w:rFonts w:eastAsia="Batang"/>
                <w:kern w:val="24"/>
                <w:sz w:val="22"/>
                <w:szCs w:val="22"/>
                <w:lang w:eastAsia="zh-CN"/>
              </w:rPr>
              <w:t xml:space="preserve">Existing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1 based on-demand procedure is reused for on-demand SIB1 acquisition procedure. FFS on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3. FFS if / when the UE monitors the OD-SIB1 upon reception of RAR. FFS: whether introduce specified UE </w:t>
            </w:r>
            <w:proofErr w:type="spellStart"/>
            <w:r w:rsidRPr="00CB1E29">
              <w:rPr>
                <w:rFonts w:eastAsia="Batang"/>
                <w:kern w:val="24"/>
                <w:sz w:val="22"/>
                <w:szCs w:val="22"/>
                <w:lang w:eastAsia="zh-CN"/>
              </w:rPr>
              <w:t>behavior</w:t>
            </w:r>
            <w:proofErr w:type="spellEnd"/>
            <w:r w:rsidRPr="00CB1E29">
              <w:rPr>
                <w:rFonts w:eastAsia="Batang"/>
                <w:kern w:val="24"/>
                <w:sz w:val="22"/>
                <w:szCs w:val="22"/>
                <w:lang w:eastAsia="zh-CN"/>
              </w:rPr>
              <w:t xml:space="preserve"> if RACH failure of OD-SIB1 request.</w:t>
            </w:r>
          </w:p>
          <w:p w14:paraId="427B23F3" w14:textId="416A162B" w:rsidR="00E63439" w:rsidRPr="00CB1E29" w:rsidRDefault="00E63439" w:rsidP="00C45BF7">
            <w:pPr>
              <w:spacing w:after="0"/>
              <w:rPr>
                <w:sz w:val="22"/>
                <w:szCs w:val="22"/>
                <w:lang w:val="en-US"/>
              </w:rPr>
            </w:pPr>
          </w:p>
        </w:tc>
      </w:tr>
    </w:tbl>
    <w:p w14:paraId="6DC95552" w14:textId="77777777" w:rsidR="00E63439" w:rsidRPr="00CB1E29" w:rsidRDefault="00E63439" w:rsidP="000A2CA8">
      <w:pPr>
        <w:rPr>
          <w:sz w:val="22"/>
          <w:szCs w:val="22"/>
          <w:lang w:val="en-US"/>
        </w:rPr>
      </w:pPr>
    </w:p>
    <w:p w14:paraId="49A6F22E" w14:textId="77777777" w:rsidR="0069460C" w:rsidRPr="00CB1E29" w:rsidRDefault="00681009" w:rsidP="00E911F8">
      <w:pPr>
        <w:jc w:val="both"/>
        <w:rPr>
          <w:sz w:val="22"/>
          <w:szCs w:val="22"/>
          <w:lang w:eastAsia="x-none"/>
        </w:rPr>
      </w:pPr>
      <w:r w:rsidRPr="00CB1E29">
        <w:rPr>
          <w:sz w:val="22"/>
          <w:szCs w:val="22"/>
          <w:lang w:eastAsia="x-none"/>
        </w:rPr>
        <w:t xml:space="preserve">Existing Msg1 based on-demand procedure is to </w:t>
      </w:r>
      <w:r w:rsidR="003E2A42" w:rsidRPr="00CB1E29">
        <w:rPr>
          <w:sz w:val="22"/>
          <w:szCs w:val="22"/>
          <w:lang w:eastAsia="x-none"/>
        </w:rPr>
        <w:t xml:space="preserve">be re-used as much as possible. RAN1 is discussing dedicated PRACH resources for on-demand SIB1 operation. </w:t>
      </w:r>
    </w:p>
    <w:p w14:paraId="5DA7366A" w14:textId="1AC3191B" w:rsidR="00717CC7" w:rsidRPr="00CB1E29" w:rsidRDefault="006E24E7" w:rsidP="00C45BF7">
      <w:pPr>
        <w:rPr>
          <w:sz w:val="22"/>
          <w:szCs w:val="22"/>
          <w:lang w:eastAsia="x-none"/>
        </w:rPr>
      </w:pPr>
      <w:r w:rsidRPr="00CB1E29">
        <w:rPr>
          <w:sz w:val="22"/>
          <w:szCs w:val="22"/>
          <w:lang w:eastAsia="x-none"/>
        </w:rPr>
        <w:t xml:space="preserve">There are </w:t>
      </w:r>
      <w:r w:rsidR="00717CC7" w:rsidRPr="00CB1E29">
        <w:rPr>
          <w:sz w:val="22"/>
          <w:szCs w:val="22"/>
          <w:lang w:eastAsia="x-none"/>
        </w:rPr>
        <w:t xml:space="preserve">two UE operation scenarios in the UL WUS design: </w:t>
      </w:r>
      <w:r w:rsidR="00717CC7" w:rsidRPr="00CB1E29">
        <w:rPr>
          <w:sz w:val="22"/>
          <w:szCs w:val="22"/>
          <w:lang w:eastAsia="x-none"/>
        </w:rPr>
        <w:tab/>
      </w:r>
    </w:p>
    <w:p w14:paraId="72DF710C" w14:textId="3DD2A3C2" w:rsidR="00717CC7" w:rsidRPr="00CB1E29" w:rsidRDefault="00717CC7" w:rsidP="00C45BF7">
      <w:pPr>
        <w:rPr>
          <w:sz w:val="22"/>
          <w:szCs w:val="22"/>
          <w:lang w:eastAsia="x-none"/>
        </w:rPr>
      </w:pPr>
      <w:r w:rsidRPr="00CB1E29">
        <w:rPr>
          <w:sz w:val="22"/>
          <w:szCs w:val="22"/>
          <w:lang w:eastAsia="x-none"/>
        </w:rPr>
        <w:t>-</w:t>
      </w:r>
      <w:r w:rsidRPr="00CB1E29">
        <w:rPr>
          <w:sz w:val="22"/>
          <w:szCs w:val="22"/>
          <w:lang w:eastAsia="x-none"/>
        </w:rPr>
        <w:tab/>
        <w:t xml:space="preserve">Scenario 1: UE requests SIB1 </w:t>
      </w:r>
      <w:proofErr w:type="gramStart"/>
      <w:r w:rsidR="005476AD">
        <w:rPr>
          <w:sz w:val="22"/>
          <w:szCs w:val="22"/>
          <w:lang w:eastAsia="x-none"/>
        </w:rPr>
        <w:t>in order to</w:t>
      </w:r>
      <w:proofErr w:type="gramEnd"/>
      <w:r w:rsidR="005476AD">
        <w:rPr>
          <w:sz w:val="22"/>
          <w:szCs w:val="22"/>
          <w:lang w:eastAsia="x-none"/>
        </w:rPr>
        <w:t xml:space="preserve"> </w:t>
      </w:r>
      <w:r w:rsidRPr="00CB1E29">
        <w:rPr>
          <w:sz w:val="22"/>
          <w:szCs w:val="22"/>
          <w:lang w:eastAsia="x-none"/>
        </w:rPr>
        <w:t>camp on NES cell</w:t>
      </w:r>
    </w:p>
    <w:p w14:paraId="6A137C87" w14:textId="5BEC6DE8" w:rsidR="0069460C" w:rsidRPr="00CB1E29" w:rsidRDefault="00717CC7" w:rsidP="00C45BF7">
      <w:pPr>
        <w:rPr>
          <w:sz w:val="22"/>
          <w:szCs w:val="22"/>
          <w:lang w:eastAsia="x-none"/>
        </w:rPr>
      </w:pPr>
      <w:r w:rsidRPr="00CB1E29">
        <w:rPr>
          <w:sz w:val="22"/>
          <w:szCs w:val="22"/>
          <w:lang w:eastAsia="x-none"/>
        </w:rPr>
        <w:t>-</w:t>
      </w:r>
      <w:r w:rsidRPr="00CB1E29">
        <w:rPr>
          <w:sz w:val="22"/>
          <w:szCs w:val="22"/>
          <w:lang w:eastAsia="x-none"/>
        </w:rPr>
        <w:tab/>
        <w:t xml:space="preserve">Scenario 2: UE request SIB1 to perform random access procedure to make RRC connection to </w:t>
      </w:r>
      <w:r w:rsidR="005476AD">
        <w:rPr>
          <w:sz w:val="22"/>
          <w:szCs w:val="22"/>
          <w:lang w:eastAsia="x-none"/>
        </w:rPr>
        <w:t>the cell</w:t>
      </w:r>
    </w:p>
    <w:p w14:paraId="40D83032" w14:textId="08E7E15B" w:rsidR="00A80210" w:rsidRDefault="008D2A95" w:rsidP="00E911F8">
      <w:pPr>
        <w:jc w:val="both"/>
        <w:rPr>
          <w:sz w:val="22"/>
          <w:szCs w:val="22"/>
          <w:lang w:eastAsia="x-none"/>
        </w:rPr>
      </w:pPr>
      <w:r>
        <w:rPr>
          <w:sz w:val="22"/>
          <w:szCs w:val="22"/>
          <w:lang w:eastAsia="x-none"/>
        </w:rPr>
        <w:t xml:space="preserve">RAN2 should discuss which scenarios are feasible and beneficial for OD-SIB1 operation. Is it beneficial to allow camping on OD-SIB1 cell or would it be better to </w:t>
      </w:r>
      <w:r w:rsidR="00343C3A">
        <w:rPr>
          <w:sz w:val="22"/>
          <w:szCs w:val="22"/>
          <w:lang w:eastAsia="x-none"/>
        </w:rPr>
        <w:t>stay on another layer and only when access is needed move to the NES cell?</w:t>
      </w:r>
      <w:r w:rsidR="00940FAE">
        <w:rPr>
          <w:sz w:val="22"/>
          <w:szCs w:val="22"/>
          <w:lang w:eastAsia="x-none"/>
        </w:rPr>
        <w:t xml:space="preserve">  </w:t>
      </w:r>
      <w:proofErr w:type="gramStart"/>
      <w:r w:rsidR="00940FAE">
        <w:rPr>
          <w:sz w:val="22"/>
          <w:szCs w:val="22"/>
          <w:lang w:eastAsia="x-none"/>
        </w:rPr>
        <w:t>Of course</w:t>
      </w:r>
      <w:proofErr w:type="gramEnd"/>
      <w:r w:rsidR="00940FAE">
        <w:rPr>
          <w:sz w:val="22"/>
          <w:szCs w:val="22"/>
          <w:lang w:eastAsia="x-none"/>
        </w:rPr>
        <w:t xml:space="preserve"> if we follow existing procedures in order to access the cell one need first to camp on the cell thus in order to support scenario 2 one needs anyway to support scenario 1</w:t>
      </w:r>
      <w:r w:rsidR="00CA45FE">
        <w:rPr>
          <w:sz w:val="22"/>
          <w:szCs w:val="22"/>
          <w:lang w:eastAsia="x-none"/>
        </w:rPr>
        <w:t xml:space="preserve">. </w:t>
      </w:r>
    </w:p>
    <w:p w14:paraId="15492A67" w14:textId="6023F778" w:rsidR="00CA45FE" w:rsidRDefault="00CA45FE" w:rsidP="00E911F8">
      <w:pPr>
        <w:jc w:val="both"/>
        <w:rPr>
          <w:sz w:val="22"/>
          <w:szCs w:val="22"/>
          <w:lang w:eastAsia="x-none"/>
        </w:rPr>
      </w:pPr>
      <w:r>
        <w:rPr>
          <w:sz w:val="22"/>
          <w:szCs w:val="22"/>
          <w:lang w:eastAsia="x-none"/>
        </w:rPr>
        <w:t xml:space="preserve">But if UEs would camp on NES cell but they would not have any reason to access it seems wasteful to request OD-SIB1 in those scenarios. This would easily lead to situation that there is always a UE trying to camp on cell and requesting OD-SIB1 but in fact there would be no need to stay in the cell as such. </w:t>
      </w:r>
      <w:proofErr w:type="gramStart"/>
      <w:r>
        <w:rPr>
          <w:sz w:val="22"/>
          <w:szCs w:val="22"/>
          <w:lang w:eastAsia="x-none"/>
        </w:rPr>
        <w:t>Of course</w:t>
      </w:r>
      <w:proofErr w:type="gramEnd"/>
      <w:r>
        <w:rPr>
          <w:sz w:val="22"/>
          <w:szCs w:val="22"/>
          <w:lang w:eastAsia="x-none"/>
        </w:rPr>
        <w:t xml:space="preserve"> if we </w:t>
      </w:r>
      <w:r w:rsidR="00793474">
        <w:rPr>
          <w:sz w:val="22"/>
          <w:szCs w:val="22"/>
          <w:lang w:eastAsia="x-none"/>
        </w:rPr>
        <w:t>consider that UE would only “move to” NES cell when there is need to access would lead to delay in the access procedure as UE would need first request OD-SIB1</w:t>
      </w:r>
      <w:r w:rsidR="003D095A">
        <w:rPr>
          <w:sz w:val="22"/>
          <w:szCs w:val="22"/>
          <w:lang w:eastAsia="x-none"/>
        </w:rPr>
        <w:t xml:space="preserve">. </w:t>
      </w:r>
      <w:r w:rsidR="00AE16BE">
        <w:rPr>
          <w:sz w:val="22"/>
          <w:szCs w:val="22"/>
          <w:lang w:eastAsia="x-none"/>
        </w:rPr>
        <w:t xml:space="preserve"> In our view this delay </w:t>
      </w:r>
      <w:r w:rsidR="00151E24">
        <w:rPr>
          <w:sz w:val="22"/>
          <w:szCs w:val="22"/>
          <w:lang w:eastAsia="x-none"/>
        </w:rPr>
        <w:t xml:space="preserve">seems feasible </w:t>
      </w:r>
      <w:proofErr w:type="gramStart"/>
      <w:r w:rsidR="00151E24">
        <w:rPr>
          <w:sz w:val="22"/>
          <w:szCs w:val="22"/>
          <w:lang w:eastAsia="x-none"/>
        </w:rPr>
        <w:t>in order to</w:t>
      </w:r>
      <w:proofErr w:type="gramEnd"/>
      <w:r w:rsidR="00151E24">
        <w:rPr>
          <w:sz w:val="22"/>
          <w:szCs w:val="22"/>
          <w:lang w:eastAsia="x-none"/>
        </w:rPr>
        <w:t xml:space="preserve"> get more benefit from OD-SIB1 procedure:</w:t>
      </w:r>
    </w:p>
    <w:p w14:paraId="625EA318" w14:textId="592C32C5" w:rsidR="00151E24" w:rsidRPr="00151E24" w:rsidRDefault="00151E24" w:rsidP="00E911F8">
      <w:pPr>
        <w:jc w:val="both"/>
        <w:rPr>
          <w:sz w:val="22"/>
          <w:szCs w:val="22"/>
          <w:lang w:eastAsia="x-none"/>
        </w:rPr>
      </w:pPr>
      <w:r>
        <w:rPr>
          <w:b/>
          <w:bCs/>
          <w:sz w:val="22"/>
          <w:szCs w:val="22"/>
          <w:lang w:eastAsia="x-none"/>
        </w:rPr>
        <w:t>Observation</w:t>
      </w:r>
      <w:r w:rsidR="000B1735">
        <w:rPr>
          <w:b/>
          <w:bCs/>
          <w:sz w:val="22"/>
          <w:szCs w:val="22"/>
          <w:lang w:eastAsia="x-none"/>
        </w:rPr>
        <w:t xml:space="preserve"> 2</w:t>
      </w:r>
      <w:r>
        <w:rPr>
          <w:b/>
          <w:bCs/>
          <w:sz w:val="22"/>
          <w:szCs w:val="22"/>
          <w:lang w:eastAsia="x-none"/>
        </w:rPr>
        <w:t xml:space="preserve">: </w:t>
      </w:r>
      <w:r>
        <w:rPr>
          <w:sz w:val="22"/>
          <w:szCs w:val="22"/>
          <w:lang w:eastAsia="x-none"/>
        </w:rPr>
        <w:t xml:space="preserve">It should be possible to </w:t>
      </w:r>
      <w:r w:rsidR="008B5A19">
        <w:rPr>
          <w:sz w:val="22"/>
          <w:szCs w:val="22"/>
          <w:lang w:eastAsia="x-none"/>
        </w:rPr>
        <w:t>control by NW to only access NES cell when there is need to do s</w:t>
      </w:r>
      <w:r w:rsidR="008C0481">
        <w:rPr>
          <w:sz w:val="22"/>
          <w:szCs w:val="22"/>
          <w:lang w:eastAsia="x-none"/>
        </w:rPr>
        <w:t>o e.g. in order to send data/</w:t>
      </w:r>
      <w:proofErr w:type="spellStart"/>
      <w:r w:rsidR="008C0481">
        <w:rPr>
          <w:sz w:val="22"/>
          <w:szCs w:val="22"/>
          <w:lang w:eastAsia="x-none"/>
        </w:rPr>
        <w:t>signaling</w:t>
      </w:r>
      <w:proofErr w:type="spellEnd"/>
      <w:r w:rsidR="008C0481">
        <w:rPr>
          <w:sz w:val="22"/>
          <w:szCs w:val="22"/>
          <w:lang w:eastAsia="x-none"/>
        </w:rPr>
        <w:t xml:space="preserve"> and not causing load on cell A </w:t>
      </w:r>
      <w:proofErr w:type="gramStart"/>
      <w:r w:rsidR="008C0481">
        <w:rPr>
          <w:sz w:val="22"/>
          <w:szCs w:val="22"/>
          <w:lang w:eastAsia="x-none"/>
        </w:rPr>
        <w:t>layer</w:t>
      </w:r>
      <w:proofErr w:type="gramEnd"/>
    </w:p>
    <w:p w14:paraId="33994892" w14:textId="77777777" w:rsidR="00F028B0" w:rsidRDefault="00F028B0" w:rsidP="00F028B0">
      <w:pPr>
        <w:jc w:val="both"/>
        <w:rPr>
          <w:sz w:val="22"/>
          <w:szCs w:val="22"/>
          <w:lang w:val="en-US"/>
        </w:rPr>
      </w:pPr>
      <w:r>
        <w:rPr>
          <w:sz w:val="22"/>
          <w:szCs w:val="22"/>
          <w:lang w:val="en-US"/>
        </w:rPr>
        <w:t>Based on RAN1#116bis meeting, the following has been agreed:</w:t>
      </w:r>
    </w:p>
    <w:p w14:paraId="1A81D34C" w14:textId="77777777" w:rsidR="00F028B0" w:rsidRPr="00EA705B" w:rsidRDefault="00F028B0" w:rsidP="00F028B0">
      <w:pPr>
        <w:pBdr>
          <w:top w:val="single" w:sz="4" w:space="1" w:color="auto"/>
          <w:left w:val="single" w:sz="4" w:space="4" w:color="auto"/>
          <w:bottom w:val="single" w:sz="4" w:space="1" w:color="auto"/>
          <w:right w:val="single" w:sz="4" w:space="4" w:color="auto"/>
        </w:pBdr>
        <w:rPr>
          <w:b/>
          <w:bCs/>
          <w:sz w:val="22"/>
          <w:szCs w:val="22"/>
          <w:highlight w:val="green"/>
          <w:lang w:eastAsia="x-none"/>
        </w:rPr>
      </w:pPr>
      <w:r w:rsidRPr="00EA705B">
        <w:rPr>
          <w:b/>
          <w:bCs/>
          <w:sz w:val="22"/>
          <w:szCs w:val="22"/>
          <w:highlight w:val="green"/>
          <w:lang w:eastAsia="x-none"/>
        </w:rPr>
        <w:t>Agreement</w:t>
      </w:r>
    </w:p>
    <w:p w14:paraId="0193BE50" w14:textId="77777777" w:rsidR="00F028B0" w:rsidRPr="00EA705B" w:rsidRDefault="00F028B0" w:rsidP="00F028B0">
      <w:pPr>
        <w:pBdr>
          <w:top w:val="single" w:sz="4" w:space="1" w:color="auto"/>
          <w:left w:val="single" w:sz="4" w:space="4" w:color="auto"/>
          <w:bottom w:val="single" w:sz="4" w:space="1" w:color="auto"/>
          <w:right w:val="single" w:sz="4" w:space="4" w:color="auto"/>
        </w:pBdr>
        <w:rPr>
          <w:sz w:val="22"/>
          <w:szCs w:val="22"/>
        </w:rPr>
      </w:pPr>
      <w:r w:rsidRPr="00EA705B">
        <w:rPr>
          <w:rFonts w:eastAsia="PMingLiU"/>
          <w:sz w:val="22"/>
          <w:szCs w:val="22"/>
          <w:lang w:eastAsia="zh-TW"/>
        </w:rPr>
        <w:t xml:space="preserve">Conditions for triggering UL WUS transmission is up to RAN2. Any related work in RAN1 to be triggered by RAN2 LS. Send an LS to RAN2. </w:t>
      </w:r>
      <w:r w:rsidRPr="00EA705B">
        <w:rPr>
          <w:rFonts w:eastAsia="PMingLiU"/>
          <w:sz w:val="22"/>
          <w:szCs w:val="22"/>
          <w:highlight w:val="green"/>
          <w:lang w:eastAsia="zh-TW"/>
        </w:rPr>
        <w:t>Final LS in R1-2403779.</w:t>
      </w:r>
    </w:p>
    <w:p w14:paraId="1BF8C347" w14:textId="77777777" w:rsidR="00F028B0" w:rsidRPr="00627F76" w:rsidRDefault="00F028B0" w:rsidP="00F028B0">
      <w:pPr>
        <w:jc w:val="both"/>
        <w:rPr>
          <w:sz w:val="22"/>
          <w:szCs w:val="22"/>
          <w:lang w:val="en-US"/>
        </w:rPr>
      </w:pPr>
      <w:r w:rsidRPr="00CA471F">
        <w:rPr>
          <w:sz w:val="22"/>
          <w:szCs w:val="22"/>
          <w:lang w:val="en-US"/>
        </w:rPr>
        <w:t>To avoid frequently waking up the NES cell, NW could benefit from controlling for which cases the UE is allowed to send UL WUS and for which cases the UE is not allowed to send UL WUS. The triggering conditions may be different for the different cases</w:t>
      </w:r>
      <w:r>
        <w:rPr>
          <w:sz w:val="22"/>
          <w:szCs w:val="22"/>
          <w:lang w:val="en-US"/>
        </w:rPr>
        <w:t xml:space="preserve"> (cell-reselection, initial access </w:t>
      </w:r>
      <w:proofErr w:type="spellStart"/>
      <w:proofErr w:type="gramStart"/>
      <w:r>
        <w:rPr>
          <w:sz w:val="22"/>
          <w:szCs w:val="22"/>
          <w:lang w:val="en-US"/>
        </w:rPr>
        <w:t>procedure,etc</w:t>
      </w:r>
      <w:proofErr w:type="spellEnd"/>
      <w:r>
        <w:rPr>
          <w:sz w:val="22"/>
          <w:szCs w:val="22"/>
          <w:lang w:val="en-US"/>
        </w:rPr>
        <w:t>.</w:t>
      </w:r>
      <w:proofErr w:type="gramEnd"/>
      <w:r>
        <w:rPr>
          <w:sz w:val="22"/>
          <w:szCs w:val="22"/>
          <w:lang w:val="en-US"/>
        </w:rPr>
        <w:t xml:space="preserve">). We propose to discuss at least the following triggering conditions: </w:t>
      </w:r>
    </w:p>
    <w:p w14:paraId="316847D2" w14:textId="77777777" w:rsidR="00F028B0" w:rsidRPr="00627F76" w:rsidRDefault="00F028B0" w:rsidP="00F028B0">
      <w:pPr>
        <w:jc w:val="both"/>
        <w:rPr>
          <w:sz w:val="22"/>
          <w:szCs w:val="22"/>
          <w:lang w:val="en-US"/>
        </w:rPr>
      </w:pPr>
      <w:r w:rsidRPr="00627F76">
        <w:rPr>
          <w:sz w:val="22"/>
          <w:szCs w:val="22"/>
          <w:lang w:val="en-US"/>
        </w:rPr>
        <w:t xml:space="preserve">The </w:t>
      </w:r>
      <w:r>
        <w:rPr>
          <w:sz w:val="22"/>
          <w:szCs w:val="22"/>
          <w:lang w:val="en-US"/>
        </w:rPr>
        <w:t xml:space="preserve">RRM </w:t>
      </w:r>
      <w:r w:rsidRPr="00627F76">
        <w:rPr>
          <w:sz w:val="22"/>
          <w:szCs w:val="22"/>
          <w:lang w:val="en-US"/>
        </w:rPr>
        <w:t>measurement related conditions at least include:</w:t>
      </w:r>
    </w:p>
    <w:p w14:paraId="08981E25" w14:textId="73CF52E9" w:rsidR="00F028B0" w:rsidRDefault="00F028B0" w:rsidP="00F028B0">
      <w:pPr>
        <w:pStyle w:val="ListParagraph"/>
        <w:numPr>
          <w:ilvl w:val="0"/>
          <w:numId w:val="25"/>
        </w:numPr>
        <w:jc w:val="both"/>
        <w:rPr>
          <w:sz w:val="22"/>
          <w:szCs w:val="22"/>
          <w:lang w:val="en-US"/>
        </w:rPr>
      </w:pPr>
      <w:r w:rsidRPr="003C587E">
        <w:rPr>
          <w:sz w:val="22"/>
          <w:szCs w:val="22"/>
          <w:lang w:val="en-US"/>
        </w:rPr>
        <w:t>Signal strength (e.g. RSRP/SINR of SSB) measured from NES cell and/or Cell A</w:t>
      </w:r>
      <w:r w:rsidR="007E1147">
        <w:rPr>
          <w:sz w:val="22"/>
          <w:szCs w:val="22"/>
          <w:lang w:val="en-US"/>
        </w:rPr>
        <w:t xml:space="preserve">. </w:t>
      </w:r>
    </w:p>
    <w:p w14:paraId="36AAB639" w14:textId="19526798" w:rsidR="007E1147" w:rsidRPr="003C587E" w:rsidRDefault="007E1147" w:rsidP="0042407E">
      <w:pPr>
        <w:pStyle w:val="ListParagraph"/>
        <w:numPr>
          <w:ilvl w:val="1"/>
          <w:numId w:val="25"/>
        </w:numPr>
        <w:jc w:val="both"/>
        <w:rPr>
          <w:sz w:val="22"/>
          <w:szCs w:val="22"/>
          <w:lang w:val="en-US"/>
        </w:rPr>
      </w:pPr>
      <w:r>
        <w:rPr>
          <w:sz w:val="22"/>
          <w:szCs w:val="22"/>
          <w:lang w:val="en-US"/>
        </w:rPr>
        <w:t>This may include also camping on the NES Cell</w:t>
      </w:r>
    </w:p>
    <w:p w14:paraId="4EC91AEA" w14:textId="0862A819" w:rsidR="00F028B0" w:rsidRPr="00627F76" w:rsidRDefault="00684890" w:rsidP="00F028B0">
      <w:pPr>
        <w:jc w:val="both"/>
        <w:rPr>
          <w:sz w:val="22"/>
          <w:szCs w:val="22"/>
          <w:lang w:val="en-US"/>
        </w:rPr>
      </w:pPr>
      <w:r>
        <w:rPr>
          <w:sz w:val="22"/>
          <w:szCs w:val="22"/>
          <w:lang w:val="en-US"/>
        </w:rPr>
        <w:t xml:space="preserve">Load </w:t>
      </w:r>
      <w:proofErr w:type="spellStart"/>
      <w:r>
        <w:rPr>
          <w:sz w:val="22"/>
          <w:szCs w:val="22"/>
          <w:lang w:val="en-US"/>
        </w:rPr>
        <w:t>balanding</w:t>
      </w:r>
      <w:proofErr w:type="spellEnd"/>
      <w:r>
        <w:rPr>
          <w:sz w:val="22"/>
          <w:szCs w:val="22"/>
          <w:lang w:val="en-US"/>
        </w:rPr>
        <w:t xml:space="preserve"> related triggers</w:t>
      </w:r>
      <w:r w:rsidR="00F028B0" w:rsidRPr="00627F76">
        <w:rPr>
          <w:sz w:val="22"/>
          <w:szCs w:val="22"/>
          <w:lang w:val="en-US"/>
        </w:rPr>
        <w:t>:</w:t>
      </w:r>
    </w:p>
    <w:p w14:paraId="141A5E50" w14:textId="77777777" w:rsidR="00F028B0" w:rsidRDefault="00F028B0" w:rsidP="00F028B0">
      <w:pPr>
        <w:pStyle w:val="ListParagraph"/>
        <w:numPr>
          <w:ilvl w:val="0"/>
          <w:numId w:val="25"/>
        </w:numPr>
        <w:jc w:val="both"/>
        <w:rPr>
          <w:sz w:val="22"/>
          <w:szCs w:val="22"/>
          <w:lang w:val="en-US"/>
        </w:rPr>
      </w:pPr>
      <w:r w:rsidRPr="00C70010">
        <w:rPr>
          <w:sz w:val="22"/>
          <w:szCs w:val="22"/>
          <w:lang w:val="en-US"/>
        </w:rPr>
        <w:t>UE requesting OD-SIB1 due to UL data/buffer status.</w:t>
      </w:r>
      <w:r>
        <w:rPr>
          <w:sz w:val="22"/>
          <w:szCs w:val="22"/>
          <w:lang w:val="en-US"/>
        </w:rPr>
        <w:t xml:space="preserve"> </w:t>
      </w:r>
    </w:p>
    <w:p w14:paraId="52A0D005" w14:textId="77777777" w:rsidR="00F028B0" w:rsidRPr="00E911F8" w:rsidRDefault="00F028B0" w:rsidP="00F028B0">
      <w:pPr>
        <w:pStyle w:val="ListParagraph"/>
        <w:numPr>
          <w:ilvl w:val="1"/>
          <w:numId w:val="25"/>
        </w:numPr>
        <w:jc w:val="both"/>
        <w:rPr>
          <w:sz w:val="22"/>
          <w:szCs w:val="22"/>
          <w:lang w:val="en-US"/>
        </w:rPr>
      </w:pPr>
      <w:r>
        <w:rPr>
          <w:sz w:val="22"/>
          <w:szCs w:val="22"/>
          <w:lang w:val="en-US"/>
        </w:rPr>
        <w:t xml:space="preserve">It has been discussed in last RAN1 meeting, </w:t>
      </w:r>
      <w:r w:rsidRPr="007B3C59">
        <w:rPr>
          <w:sz w:val="22"/>
          <w:szCs w:val="22"/>
          <w:lang w:val="en-US"/>
        </w:rPr>
        <w:t>R1-2403529</w:t>
      </w:r>
      <w:r>
        <w:rPr>
          <w:sz w:val="22"/>
          <w:szCs w:val="22"/>
          <w:lang w:val="en-US"/>
        </w:rPr>
        <w:t xml:space="preserve">, that no coverage holes are introduced, e.g., coverage of NES cell is within the coverage of Cell A. Thus, NW can rely on the fact that UE can use Cell A for idle mode operations if UE is not allowed to request OD-SIB1. Therefore, to increase the NES gain, NW can allow only UEs with UL data/buffer to request OD-SIB1. This provides the NW the capability to consider the tradeoff between NES gain and OD-SIB1 transmission. </w:t>
      </w:r>
    </w:p>
    <w:p w14:paraId="3D88E4BD" w14:textId="1B5F6B6D" w:rsidR="00F028B0" w:rsidRPr="00654931" w:rsidRDefault="00F028B0" w:rsidP="00F028B0">
      <w:pPr>
        <w:rPr>
          <w:sz w:val="22"/>
          <w:szCs w:val="22"/>
          <w:lang w:val="en-US"/>
        </w:rPr>
      </w:pPr>
      <w:r w:rsidRPr="00E64D9C">
        <w:rPr>
          <w:b/>
          <w:bCs/>
          <w:sz w:val="22"/>
          <w:szCs w:val="22"/>
          <w:lang w:val="en-US"/>
        </w:rPr>
        <w:t xml:space="preserve">Proposal </w:t>
      </w:r>
      <w:r w:rsidR="00574707">
        <w:rPr>
          <w:b/>
          <w:bCs/>
          <w:sz w:val="22"/>
          <w:szCs w:val="22"/>
          <w:lang w:val="en-US"/>
        </w:rPr>
        <w:t>4</w:t>
      </w:r>
      <w:r w:rsidRPr="00E64D9C">
        <w:rPr>
          <w:b/>
          <w:bCs/>
          <w:sz w:val="22"/>
          <w:szCs w:val="22"/>
          <w:lang w:val="en-US"/>
        </w:rPr>
        <w:t>:</w:t>
      </w:r>
      <w:r w:rsidRPr="00654931">
        <w:rPr>
          <w:sz w:val="22"/>
          <w:szCs w:val="22"/>
          <w:lang w:val="en-US"/>
        </w:rPr>
        <w:t xml:space="preserve"> RAN2 to support NW control of WUS triggering</w:t>
      </w:r>
      <w:r w:rsidR="00AE16BE" w:rsidRPr="00654931">
        <w:rPr>
          <w:sz w:val="22"/>
          <w:szCs w:val="22"/>
          <w:lang w:val="en-US"/>
        </w:rPr>
        <w:t xml:space="preserve"> for OD-SIB1</w:t>
      </w:r>
    </w:p>
    <w:p w14:paraId="47BBFACE" w14:textId="1DF283C2" w:rsidR="00F028B0" w:rsidRPr="00654931" w:rsidRDefault="00F028B0" w:rsidP="00F028B0">
      <w:pPr>
        <w:rPr>
          <w:sz w:val="22"/>
          <w:szCs w:val="22"/>
          <w:lang w:val="en-US"/>
        </w:rPr>
      </w:pPr>
      <w:r w:rsidRPr="00E64D9C">
        <w:rPr>
          <w:b/>
          <w:bCs/>
          <w:sz w:val="22"/>
          <w:szCs w:val="22"/>
          <w:lang w:val="en-US"/>
        </w:rPr>
        <w:t xml:space="preserve">Proposal </w:t>
      </w:r>
      <w:r w:rsidR="00574707">
        <w:rPr>
          <w:b/>
          <w:bCs/>
          <w:sz w:val="22"/>
          <w:szCs w:val="22"/>
          <w:lang w:val="en-US"/>
        </w:rPr>
        <w:t>5</w:t>
      </w:r>
      <w:r w:rsidRPr="00E64D9C">
        <w:rPr>
          <w:b/>
          <w:bCs/>
          <w:sz w:val="22"/>
          <w:szCs w:val="22"/>
          <w:lang w:val="en-US"/>
        </w:rPr>
        <w:t>:</w:t>
      </w:r>
      <w:r w:rsidRPr="00654931">
        <w:rPr>
          <w:sz w:val="22"/>
          <w:szCs w:val="22"/>
          <w:lang w:val="en-US"/>
        </w:rPr>
        <w:t xml:space="preserve"> RAN2 to define triggering conditions for the following cases: </w:t>
      </w:r>
    </w:p>
    <w:p w14:paraId="11918A01" w14:textId="77777777" w:rsidR="00F028B0" w:rsidRPr="00654931" w:rsidRDefault="00F028B0" w:rsidP="00F028B0">
      <w:pPr>
        <w:pStyle w:val="ListParagraph"/>
        <w:numPr>
          <w:ilvl w:val="0"/>
          <w:numId w:val="26"/>
        </w:numPr>
        <w:rPr>
          <w:sz w:val="22"/>
          <w:szCs w:val="22"/>
          <w:lang w:val="en-US"/>
        </w:rPr>
      </w:pPr>
      <w:r w:rsidRPr="00654931">
        <w:rPr>
          <w:sz w:val="22"/>
          <w:szCs w:val="22"/>
          <w:lang w:val="en-US"/>
        </w:rPr>
        <w:t>RRM measurement related conditions</w:t>
      </w:r>
    </w:p>
    <w:p w14:paraId="176801B0" w14:textId="77777777" w:rsidR="00F028B0" w:rsidRPr="00654931" w:rsidRDefault="00F028B0" w:rsidP="00F028B0">
      <w:pPr>
        <w:pStyle w:val="ListParagraph"/>
        <w:numPr>
          <w:ilvl w:val="0"/>
          <w:numId w:val="26"/>
        </w:numPr>
        <w:rPr>
          <w:sz w:val="22"/>
          <w:szCs w:val="22"/>
          <w:lang w:val="en-US"/>
        </w:rPr>
      </w:pPr>
      <w:r w:rsidRPr="00654931">
        <w:rPr>
          <w:sz w:val="22"/>
          <w:szCs w:val="22"/>
          <w:lang w:val="en-US"/>
        </w:rPr>
        <w:t xml:space="preserve">Procedure related conditions at least include: </w:t>
      </w:r>
    </w:p>
    <w:p w14:paraId="0C156EB2" w14:textId="77777777" w:rsidR="00F028B0" w:rsidRPr="00654931" w:rsidRDefault="00F028B0" w:rsidP="00F028B0">
      <w:pPr>
        <w:pStyle w:val="ListParagraph"/>
        <w:numPr>
          <w:ilvl w:val="1"/>
          <w:numId w:val="26"/>
        </w:numPr>
        <w:rPr>
          <w:sz w:val="22"/>
          <w:szCs w:val="22"/>
          <w:lang w:val="en-US"/>
        </w:rPr>
      </w:pPr>
      <w:r w:rsidRPr="00654931">
        <w:rPr>
          <w:sz w:val="22"/>
          <w:szCs w:val="22"/>
          <w:lang w:val="en-US"/>
        </w:rPr>
        <w:t>UE requesting OD-SIB1 due to UL data/buffer status.</w:t>
      </w:r>
    </w:p>
    <w:p w14:paraId="2D444728" w14:textId="77777777" w:rsidR="00F028B0" w:rsidRPr="00654931" w:rsidRDefault="00F028B0" w:rsidP="00F028B0">
      <w:pPr>
        <w:ind w:firstLine="284"/>
        <w:rPr>
          <w:sz w:val="22"/>
          <w:szCs w:val="22"/>
          <w:lang w:val="en-US"/>
        </w:rPr>
      </w:pPr>
      <w:r w:rsidRPr="00654931">
        <w:rPr>
          <w:sz w:val="22"/>
          <w:szCs w:val="22"/>
          <w:lang w:val="en-US"/>
        </w:rPr>
        <w:t xml:space="preserve">To further study if OD-SIB1 request is allowed for the following procedure related condition: </w:t>
      </w:r>
    </w:p>
    <w:p w14:paraId="2F6A8E9E" w14:textId="77777777" w:rsidR="00F028B0" w:rsidRPr="00654931" w:rsidRDefault="00F028B0" w:rsidP="00F028B0">
      <w:pPr>
        <w:pStyle w:val="ListParagraph"/>
        <w:numPr>
          <w:ilvl w:val="0"/>
          <w:numId w:val="32"/>
        </w:numPr>
        <w:rPr>
          <w:sz w:val="22"/>
          <w:szCs w:val="22"/>
          <w:lang w:val="en-US"/>
        </w:rPr>
      </w:pPr>
      <w:r w:rsidRPr="00654931">
        <w:rPr>
          <w:sz w:val="22"/>
          <w:szCs w:val="22"/>
          <w:lang w:val="en-US"/>
        </w:rPr>
        <w:t xml:space="preserve">UE to perform cell (re-)selection involving the NES Cell. </w:t>
      </w:r>
    </w:p>
    <w:p w14:paraId="0F54316B" w14:textId="0FBF86E8" w:rsidR="0070220E" w:rsidRPr="00180795" w:rsidRDefault="0069460C" w:rsidP="00E911F8">
      <w:pPr>
        <w:jc w:val="both"/>
        <w:rPr>
          <w:sz w:val="22"/>
          <w:szCs w:val="22"/>
          <w:lang w:eastAsia="x-none"/>
        </w:rPr>
      </w:pPr>
      <w:r w:rsidRPr="00CB1E29">
        <w:rPr>
          <w:sz w:val="22"/>
          <w:szCs w:val="22"/>
          <w:lang w:eastAsia="x-none"/>
        </w:rPr>
        <w:t xml:space="preserve">For </w:t>
      </w:r>
      <w:r w:rsidR="001E3AF9" w:rsidRPr="00CB1E29">
        <w:rPr>
          <w:sz w:val="22"/>
          <w:szCs w:val="22"/>
          <w:lang w:eastAsia="x-none"/>
        </w:rPr>
        <w:t xml:space="preserve">the </w:t>
      </w:r>
      <w:r w:rsidR="006668AF">
        <w:rPr>
          <w:sz w:val="22"/>
          <w:szCs w:val="22"/>
          <w:lang w:eastAsia="x-none"/>
        </w:rPr>
        <w:t>scenario 2</w:t>
      </w:r>
      <w:r w:rsidR="00BB0E19" w:rsidRPr="00CB1E29">
        <w:rPr>
          <w:sz w:val="22"/>
          <w:szCs w:val="22"/>
          <w:lang w:eastAsia="x-none"/>
        </w:rPr>
        <w:t xml:space="preserve">, </w:t>
      </w:r>
      <w:r w:rsidR="00D02B19" w:rsidRPr="00CB1E29">
        <w:rPr>
          <w:sz w:val="22"/>
          <w:szCs w:val="22"/>
          <w:lang w:eastAsia="x-none"/>
        </w:rPr>
        <w:t xml:space="preserve">Msg1 based on-demand procedure </w:t>
      </w:r>
      <w:r w:rsidR="00D02B19">
        <w:rPr>
          <w:sz w:val="22"/>
          <w:szCs w:val="22"/>
          <w:lang w:eastAsia="x-none"/>
        </w:rPr>
        <w:t xml:space="preserve">is </w:t>
      </w:r>
      <w:r w:rsidR="005F55D1">
        <w:rPr>
          <w:sz w:val="22"/>
          <w:szCs w:val="22"/>
          <w:lang w:eastAsia="x-none"/>
        </w:rPr>
        <w:t xml:space="preserve">more suitable than </w:t>
      </w:r>
      <w:r w:rsidR="00BB0E19" w:rsidRPr="00CB1E29">
        <w:rPr>
          <w:sz w:val="22"/>
          <w:szCs w:val="22"/>
          <w:lang w:eastAsia="x-none"/>
        </w:rPr>
        <w:t xml:space="preserve">Msg3 based on-demand procedure </w:t>
      </w:r>
      <w:r w:rsidR="005F55D1">
        <w:rPr>
          <w:sz w:val="22"/>
          <w:szCs w:val="22"/>
          <w:lang w:eastAsia="x-none"/>
        </w:rPr>
        <w:t xml:space="preserve">as the latest one </w:t>
      </w:r>
      <w:proofErr w:type="gramStart"/>
      <w:r w:rsidR="00C45BF7" w:rsidRPr="00CB1E29">
        <w:rPr>
          <w:sz w:val="22"/>
          <w:szCs w:val="22"/>
          <w:lang w:eastAsia="x-none"/>
        </w:rPr>
        <w:t>ran</w:t>
      </w:r>
      <w:r w:rsidR="005F55D1">
        <w:rPr>
          <w:sz w:val="22"/>
          <w:szCs w:val="22"/>
          <w:lang w:eastAsia="x-none"/>
        </w:rPr>
        <w:t>s</w:t>
      </w:r>
      <w:proofErr w:type="gramEnd"/>
      <w:r w:rsidR="00220441" w:rsidRPr="00CB1E29">
        <w:rPr>
          <w:sz w:val="22"/>
          <w:szCs w:val="22"/>
          <w:lang w:eastAsia="x-none"/>
        </w:rPr>
        <w:t xml:space="preserve"> to more latency</w:t>
      </w:r>
      <w:r w:rsidR="00733E6B">
        <w:rPr>
          <w:sz w:val="22"/>
          <w:szCs w:val="22"/>
          <w:lang w:eastAsia="x-none"/>
        </w:rPr>
        <w:t xml:space="preserve"> f</w:t>
      </w:r>
      <w:r w:rsidR="0070220E" w:rsidRPr="00180795">
        <w:rPr>
          <w:sz w:val="22"/>
          <w:szCs w:val="22"/>
          <w:lang w:eastAsia="x-none"/>
        </w:rPr>
        <w:t>or initial access procedure.</w:t>
      </w:r>
    </w:p>
    <w:p w14:paraId="7CF8D6EF" w14:textId="4E865472" w:rsidR="00ED18B3" w:rsidRPr="00CB1E29" w:rsidRDefault="00ED18B3" w:rsidP="00E911F8">
      <w:pPr>
        <w:jc w:val="both"/>
        <w:rPr>
          <w:sz w:val="22"/>
          <w:szCs w:val="22"/>
          <w:lang w:eastAsia="x-none"/>
        </w:rPr>
      </w:pPr>
      <w:r w:rsidRPr="00CB1E29">
        <w:rPr>
          <w:sz w:val="22"/>
          <w:szCs w:val="22"/>
          <w:lang w:eastAsia="x-none"/>
        </w:rPr>
        <w:t xml:space="preserve">RAN2 to consider only </w:t>
      </w:r>
      <w:r w:rsidR="007608FF" w:rsidRPr="00CB1E29">
        <w:rPr>
          <w:sz w:val="22"/>
          <w:szCs w:val="22"/>
          <w:lang w:eastAsia="x-none"/>
        </w:rPr>
        <w:t xml:space="preserve">Msg1 based on-demand procedure and to align with RAN1 agreement. </w:t>
      </w:r>
      <w:r w:rsidR="00AB5B3F" w:rsidRPr="00CB1E29">
        <w:rPr>
          <w:sz w:val="22"/>
          <w:szCs w:val="22"/>
          <w:lang w:eastAsia="x-none"/>
        </w:rPr>
        <w:t>Thus,</w:t>
      </w:r>
      <w:r w:rsidR="007608FF" w:rsidRPr="00CB1E29">
        <w:rPr>
          <w:sz w:val="22"/>
          <w:szCs w:val="22"/>
          <w:lang w:eastAsia="x-none"/>
        </w:rPr>
        <w:t xml:space="preserve"> </w:t>
      </w:r>
      <w:r w:rsidR="00AB5B3F">
        <w:rPr>
          <w:sz w:val="22"/>
          <w:szCs w:val="22"/>
          <w:lang w:eastAsia="x-none"/>
        </w:rPr>
        <w:t>“</w:t>
      </w:r>
      <w:r w:rsidR="007608FF" w:rsidRPr="00CB1E29">
        <w:rPr>
          <w:sz w:val="22"/>
          <w:szCs w:val="22"/>
        </w:rPr>
        <w:t>FFS about Msg3</w:t>
      </w:r>
      <w:r w:rsidR="00AB5B3F">
        <w:rPr>
          <w:sz w:val="22"/>
          <w:szCs w:val="22"/>
        </w:rPr>
        <w:t>”</w:t>
      </w:r>
      <w:r w:rsidR="007608FF" w:rsidRPr="00CB1E29">
        <w:rPr>
          <w:sz w:val="22"/>
          <w:szCs w:val="22"/>
        </w:rPr>
        <w:t xml:space="preserve"> </w:t>
      </w:r>
      <w:r w:rsidR="00B028BD" w:rsidRPr="00CB1E29">
        <w:rPr>
          <w:sz w:val="22"/>
          <w:szCs w:val="22"/>
        </w:rPr>
        <w:t>to keep it for</w:t>
      </w:r>
      <w:r w:rsidR="007608FF" w:rsidRPr="00CB1E29">
        <w:rPr>
          <w:sz w:val="22"/>
          <w:szCs w:val="22"/>
        </w:rPr>
        <w:t xml:space="preserve"> RAN1</w:t>
      </w:r>
      <w:r w:rsidR="00B028BD" w:rsidRPr="00CB1E29">
        <w:rPr>
          <w:sz w:val="22"/>
          <w:szCs w:val="22"/>
        </w:rPr>
        <w:t xml:space="preserve"> decision. </w:t>
      </w:r>
    </w:p>
    <w:p w14:paraId="7C1BE079" w14:textId="775A12B5" w:rsidR="00657A57" w:rsidRPr="00CB1E29" w:rsidRDefault="00657A57" w:rsidP="00657A57">
      <w:pPr>
        <w:jc w:val="both"/>
        <w:rPr>
          <w:b/>
          <w:sz w:val="22"/>
          <w:szCs w:val="22"/>
        </w:rPr>
      </w:pPr>
      <w:r w:rsidRPr="00CB1E29">
        <w:rPr>
          <w:b/>
          <w:sz w:val="22"/>
          <w:szCs w:val="22"/>
        </w:rPr>
        <w:t xml:space="preserve">Proposal </w:t>
      </w:r>
      <w:r w:rsidR="00574707">
        <w:rPr>
          <w:b/>
          <w:sz w:val="22"/>
          <w:szCs w:val="22"/>
        </w:rPr>
        <w:t>6</w:t>
      </w:r>
      <w:r w:rsidRPr="00CB1E29">
        <w:rPr>
          <w:b/>
          <w:sz w:val="22"/>
          <w:szCs w:val="22"/>
        </w:rPr>
        <w:t xml:space="preserve">: </w:t>
      </w:r>
      <w:r w:rsidRPr="00654931">
        <w:rPr>
          <w:bCs/>
          <w:sz w:val="22"/>
          <w:szCs w:val="22"/>
        </w:rPr>
        <w:t xml:space="preserve">Support Msg1 based on-demand procedure for on-demand SIB1 operation.  FFS for Msg3 based on-demand procedure to not discuss in RAN2 and wait RAN1 decision. </w:t>
      </w:r>
    </w:p>
    <w:p w14:paraId="64953D3E" w14:textId="19FDC4C9" w:rsidR="00C84112" w:rsidRDefault="00314054" w:rsidP="008134B5">
      <w:pPr>
        <w:jc w:val="both"/>
        <w:rPr>
          <w:sz w:val="22"/>
          <w:szCs w:val="22"/>
          <w:lang w:eastAsia="x-none"/>
        </w:rPr>
      </w:pPr>
      <w:r>
        <w:rPr>
          <w:sz w:val="22"/>
          <w:szCs w:val="22"/>
          <w:lang w:eastAsia="x-none"/>
        </w:rPr>
        <w:t>For scenario 2, t</w:t>
      </w:r>
      <w:r w:rsidR="00657A57">
        <w:rPr>
          <w:sz w:val="22"/>
          <w:szCs w:val="22"/>
          <w:lang w:eastAsia="x-none"/>
        </w:rPr>
        <w:t xml:space="preserve">here has been some discussions in RAN1 about whether </w:t>
      </w:r>
      <w:r>
        <w:rPr>
          <w:sz w:val="22"/>
          <w:szCs w:val="22"/>
          <w:lang w:eastAsia="x-none"/>
        </w:rPr>
        <w:t>the RA procedure for OD-</w:t>
      </w:r>
      <w:r w:rsidR="00820642">
        <w:rPr>
          <w:sz w:val="22"/>
          <w:szCs w:val="22"/>
          <w:lang w:eastAsia="x-none"/>
        </w:rPr>
        <w:t>SIB1</w:t>
      </w:r>
      <w:r>
        <w:rPr>
          <w:sz w:val="22"/>
          <w:szCs w:val="22"/>
          <w:lang w:eastAsia="x-none"/>
        </w:rPr>
        <w:t xml:space="preserve"> request and the RA for RRC connection </w:t>
      </w:r>
      <w:r w:rsidR="004452F7">
        <w:rPr>
          <w:sz w:val="22"/>
          <w:szCs w:val="22"/>
          <w:lang w:eastAsia="x-none"/>
        </w:rPr>
        <w:t xml:space="preserve">request </w:t>
      </w:r>
      <w:r>
        <w:rPr>
          <w:sz w:val="22"/>
          <w:szCs w:val="22"/>
          <w:lang w:eastAsia="x-none"/>
        </w:rPr>
        <w:t xml:space="preserve">could be the </w:t>
      </w:r>
      <w:r w:rsidRPr="00265355">
        <w:rPr>
          <w:sz w:val="22"/>
          <w:szCs w:val="22"/>
          <w:lang w:eastAsia="x-none"/>
        </w:rPr>
        <w:t>same one</w:t>
      </w:r>
      <w:r w:rsidR="008466F8" w:rsidRPr="00265355">
        <w:rPr>
          <w:sz w:val="22"/>
          <w:szCs w:val="22"/>
          <w:lang w:eastAsia="x-none"/>
        </w:rPr>
        <w:t xml:space="preserve"> [</w:t>
      </w:r>
      <w:r w:rsidR="00265355" w:rsidRPr="00265355">
        <w:rPr>
          <w:sz w:val="22"/>
          <w:szCs w:val="22"/>
          <w:lang w:val="en-US"/>
        </w:rPr>
        <w:t>R1-2403529</w:t>
      </w:r>
      <w:r w:rsidR="008466F8" w:rsidRPr="00265355">
        <w:rPr>
          <w:sz w:val="22"/>
          <w:szCs w:val="22"/>
          <w:lang w:eastAsia="x-none"/>
        </w:rPr>
        <w:t>]</w:t>
      </w:r>
      <w:r w:rsidR="00C84112">
        <w:rPr>
          <w:sz w:val="22"/>
          <w:szCs w:val="22"/>
          <w:lang w:eastAsia="x-none"/>
        </w:rPr>
        <w:t>:</w:t>
      </w:r>
    </w:p>
    <w:p w14:paraId="198EE8B3" w14:textId="2140127B" w:rsidR="00C84112" w:rsidRPr="00265B3B" w:rsidRDefault="00C84112" w:rsidP="00E911F8">
      <w:pPr>
        <w:pBdr>
          <w:top w:val="single" w:sz="4" w:space="1" w:color="auto"/>
          <w:left w:val="single" w:sz="4" w:space="4" w:color="auto"/>
          <w:bottom w:val="single" w:sz="4" w:space="1" w:color="auto"/>
          <w:right w:val="single" w:sz="4" w:space="4" w:color="auto"/>
        </w:pBdr>
        <w:spacing w:after="0"/>
        <w:rPr>
          <w:b/>
          <w:bCs/>
          <w:highlight w:val="green"/>
          <w:lang w:eastAsia="x-none"/>
        </w:rPr>
      </w:pPr>
      <w:r>
        <w:rPr>
          <w:b/>
          <w:bCs/>
          <w:highlight w:val="green"/>
          <w:lang w:eastAsia="x-none"/>
        </w:rPr>
        <w:t xml:space="preserve">RAN1 </w:t>
      </w:r>
      <w:r w:rsidRPr="00265B3B">
        <w:rPr>
          <w:b/>
          <w:bCs/>
          <w:highlight w:val="green"/>
          <w:lang w:eastAsia="x-none"/>
        </w:rPr>
        <w:t>Agreement</w:t>
      </w:r>
    </w:p>
    <w:p w14:paraId="1A81EBF4" w14:textId="77777777" w:rsidR="00C84112" w:rsidRDefault="00C84112" w:rsidP="00C84112">
      <w:pPr>
        <w:pBdr>
          <w:top w:val="single" w:sz="4" w:space="1" w:color="auto"/>
          <w:left w:val="single" w:sz="4" w:space="4" w:color="auto"/>
          <w:bottom w:val="single" w:sz="4" w:space="1" w:color="auto"/>
          <w:right w:val="single" w:sz="4" w:space="4" w:color="auto"/>
        </w:pBd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 xml:space="preserve">PRACH resource is the assumption for further study in </w:t>
      </w:r>
      <w:proofErr w:type="gramStart"/>
      <w:r w:rsidRPr="008740FB">
        <w:rPr>
          <w:rFonts w:eastAsia="PMingLiU"/>
          <w:lang w:eastAsia="zh-TW"/>
        </w:rPr>
        <w:t>RAN1</w:t>
      </w:r>
      <w:proofErr w:type="gramEnd"/>
    </w:p>
    <w:p w14:paraId="45F4413D" w14:textId="77777777" w:rsidR="00CA4F26" w:rsidRPr="00CA4F26" w:rsidRDefault="00CA4F26" w:rsidP="00CA4F26">
      <w:pPr>
        <w:pBdr>
          <w:top w:val="single" w:sz="4" w:space="1" w:color="auto"/>
          <w:left w:val="single" w:sz="4" w:space="4" w:color="auto"/>
          <w:bottom w:val="single" w:sz="4" w:space="1" w:color="auto"/>
          <w:right w:val="single" w:sz="4" w:space="4" w:color="auto"/>
        </w:pBdr>
        <w:rPr>
          <w:rFonts w:eastAsia="PMingLiU"/>
          <w:lang w:eastAsia="zh-TW"/>
        </w:rPr>
      </w:pPr>
      <w:r w:rsidRPr="00CA4F26">
        <w:rPr>
          <w:rFonts w:eastAsia="PMingLiU"/>
          <w:lang w:eastAsia="zh-TW"/>
        </w:rPr>
        <w:t>-</w:t>
      </w:r>
      <w:r w:rsidRPr="00CA4F26">
        <w:rPr>
          <w:rFonts w:eastAsia="PMingLiU"/>
          <w:lang w:eastAsia="zh-TW"/>
        </w:rPr>
        <w:tab/>
        <w:t>FFS: Details on time, frequency, and/or PRACH preamble resources for UL WUS</w:t>
      </w:r>
    </w:p>
    <w:p w14:paraId="0B190A18" w14:textId="467794C8" w:rsidR="00CA4F26" w:rsidRPr="008740FB" w:rsidRDefault="00CA4F26" w:rsidP="00E911F8">
      <w:pPr>
        <w:pBdr>
          <w:top w:val="single" w:sz="4" w:space="1" w:color="auto"/>
          <w:left w:val="single" w:sz="4" w:space="4" w:color="auto"/>
          <w:bottom w:val="single" w:sz="4" w:space="1" w:color="auto"/>
          <w:right w:val="single" w:sz="4" w:space="4" w:color="auto"/>
        </w:pBdr>
        <w:rPr>
          <w:rFonts w:eastAsia="PMingLiU"/>
          <w:lang w:eastAsia="zh-TW"/>
        </w:rPr>
      </w:pPr>
      <w:r w:rsidRPr="00CA4F26">
        <w:rPr>
          <w:rFonts w:eastAsia="PMingLiU"/>
          <w:lang w:eastAsia="zh-TW"/>
        </w:rPr>
        <w:t>-</w:t>
      </w:r>
      <w:r w:rsidRPr="00CA4F26">
        <w:rPr>
          <w:rFonts w:eastAsia="PMingLiU"/>
          <w:lang w:eastAsia="zh-TW"/>
        </w:rPr>
        <w:tab/>
      </w:r>
      <w:r w:rsidRPr="00E911F8">
        <w:rPr>
          <w:rFonts w:eastAsia="PMingLiU"/>
          <w:highlight w:val="yellow"/>
          <w:lang w:eastAsia="zh-TW"/>
        </w:rPr>
        <w:t>FFS: whether RACH resource for SIB1 request could be used for an initial access procedure and/or an on-demand SI procedure</w:t>
      </w:r>
    </w:p>
    <w:p w14:paraId="6A424426" w14:textId="5B6B00F4" w:rsidR="008336DF" w:rsidRDefault="004452F7" w:rsidP="00E911F8">
      <w:pPr>
        <w:jc w:val="both"/>
        <w:rPr>
          <w:sz w:val="22"/>
          <w:szCs w:val="22"/>
          <w:lang w:eastAsia="x-none"/>
        </w:rPr>
      </w:pPr>
      <w:r>
        <w:rPr>
          <w:sz w:val="22"/>
          <w:szCs w:val="22"/>
          <w:lang w:eastAsia="x-none"/>
        </w:rPr>
        <w:t xml:space="preserve">It would be quite difficult </w:t>
      </w:r>
      <w:r w:rsidR="00BD7BF5">
        <w:rPr>
          <w:sz w:val="22"/>
          <w:szCs w:val="22"/>
          <w:lang w:eastAsia="x-none"/>
        </w:rPr>
        <w:t xml:space="preserve">to have same procedure for RA procedure for OD-SIB1 and the RA for RRC connection </w:t>
      </w:r>
      <w:r w:rsidR="00EE2C2E">
        <w:rPr>
          <w:sz w:val="22"/>
          <w:szCs w:val="22"/>
          <w:lang w:eastAsia="x-none"/>
        </w:rPr>
        <w:t>request unless</w:t>
      </w:r>
      <w:r>
        <w:rPr>
          <w:sz w:val="22"/>
          <w:szCs w:val="22"/>
          <w:lang w:eastAsia="x-none"/>
        </w:rPr>
        <w:t xml:space="preserve"> </w:t>
      </w:r>
      <w:r w:rsidR="004E4B04">
        <w:rPr>
          <w:sz w:val="22"/>
          <w:szCs w:val="22"/>
          <w:lang w:eastAsia="x-none"/>
        </w:rPr>
        <w:t xml:space="preserve">there is </w:t>
      </w:r>
      <w:r w:rsidR="00C6094B">
        <w:rPr>
          <w:sz w:val="22"/>
          <w:szCs w:val="22"/>
          <w:lang w:eastAsia="x-none"/>
        </w:rPr>
        <w:t xml:space="preserve">more </w:t>
      </w:r>
      <w:r w:rsidR="00627939">
        <w:rPr>
          <w:sz w:val="22"/>
          <w:szCs w:val="22"/>
          <w:lang w:eastAsia="x-none"/>
        </w:rPr>
        <w:t xml:space="preserve">RA </w:t>
      </w:r>
      <w:r w:rsidR="00EE2C2E">
        <w:rPr>
          <w:sz w:val="22"/>
          <w:szCs w:val="22"/>
          <w:lang w:eastAsia="x-none"/>
        </w:rPr>
        <w:t xml:space="preserve">fragmentation. </w:t>
      </w:r>
      <w:r w:rsidR="0042261E">
        <w:rPr>
          <w:sz w:val="22"/>
          <w:szCs w:val="22"/>
          <w:lang w:eastAsia="x-none"/>
        </w:rPr>
        <w:t>In our view, s</w:t>
      </w:r>
      <w:r w:rsidR="004E4B04">
        <w:rPr>
          <w:sz w:val="22"/>
          <w:szCs w:val="22"/>
          <w:lang w:eastAsia="x-none"/>
        </w:rPr>
        <w:t>eparat</w:t>
      </w:r>
      <w:r w:rsidR="0042261E">
        <w:rPr>
          <w:sz w:val="22"/>
          <w:szCs w:val="22"/>
          <w:lang w:eastAsia="x-none"/>
        </w:rPr>
        <w:t>ing</w:t>
      </w:r>
      <w:r w:rsidR="004E4B04">
        <w:rPr>
          <w:sz w:val="22"/>
          <w:szCs w:val="22"/>
          <w:lang w:eastAsia="x-none"/>
        </w:rPr>
        <w:t xml:space="preserve"> </w:t>
      </w:r>
      <w:r>
        <w:rPr>
          <w:sz w:val="22"/>
          <w:szCs w:val="22"/>
          <w:lang w:eastAsia="x-none"/>
        </w:rPr>
        <w:t>the RA partition</w:t>
      </w:r>
      <w:r w:rsidR="004E4B04">
        <w:rPr>
          <w:sz w:val="22"/>
          <w:szCs w:val="22"/>
          <w:lang w:eastAsia="x-none"/>
        </w:rPr>
        <w:t xml:space="preserve">s </w:t>
      </w:r>
      <w:r>
        <w:rPr>
          <w:sz w:val="22"/>
          <w:szCs w:val="22"/>
          <w:lang w:eastAsia="x-none"/>
        </w:rPr>
        <w:t xml:space="preserve">for OD-SIB1 </w:t>
      </w:r>
      <w:r w:rsidR="004E4B04">
        <w:rPr>
          <w:sz w:val="22"/>
          <w:szCs w:val="22"/>
          <w:lang w:eastAsia="x-none"/>
        </w:rPr>
        <w:t xml:space="preserve">in combination of </w:t>
      </w:r>
      <w:r w:rsidR="009B2540">
        <w:rPr>
          <w:sz w:val="22"/>
          <w:szCs w:val="22"/>
          <w:lang w:eastAsia="x-none"/>
        </w:rPr>
        <w:t>RA par</w:t>
      </w:r>
      <w:r w:rsidR="006E72E8">
        <w:rPr>
          <w:sz w:val="22"/>
          <w:szCs w:val="22"/>
          <w:lang w:eastAsia="x-none"/>
        </w:rPr>
        <w:t>t</w:t>
      </w:r>
      <w:r w:rsidR="009B2540">
        <w:rPr>
          <w:sz w:val="22"/>
          <w:szCs w:val="22"/>
          <w:lang w:eastAsia="x-none"/>
        </w:rPr>
        <w:t>itions for</w:t>
      </w:r>
      <w:r>
        <w:rPr>
          <w:sz w:val="22"/>
          <w:szCs w:val="22"/>
          <w:lang w:eastAsia="x-none"/>
        </w:rPr>
        <w:t xml:space="preserve"> RRC connection request</w:t>
      </w:r>
      <w:r w:rsidR="00856073">
        <w:rPr>
          <w:sz w:val="22"/>
          <w:szCs w:val="22"/>
          <w:lang w:eastAsia="x-none"/>
        </w:rPr>
        <w:t xml:space="preserve"> (considering </w:t>
      </w:r>
      <w:r w:rsidR="00AB0A99">
        <w:rPr>
          <w:sz w:val="22"/>
          <w:szCs w:val="22"/>
          <w:lang w:eastAsia="x-none"/>
        </w:rPr>
        <w:t xml:space="preserve">feature </w:t>
      </w:r>
      <w:r w:rsidR="00E47289">
        <w:rPr>
          <w:sz w:val="22"/>
          <w:szCs w:val="22"/>
          <w:lang w:eastAsia="x-none"/>
        </w:rPr>
        <w:t>combination</w:t>
      </w:r>
      <w:r w:rsidR="00856073">
        <w:rPr>
          <w:sz w:val="22"/>
          <w:szCs w:val="22"/>
          <w:lang w:eastAsia="x-none"/>
        </w:rPr>
        <w:t>)</w:t>
      </w:r>
      <w:r w:rsidR="009B2540">
        <w:rPr>
          <w:sz w:val="22"/>
          <w:szCs w:val="22"/>
          <w:lang w:eastAsia="x-none"/>
        </w:rPr>
        <w:t xml:space="preserve"> is rather overkilling</w:t>
      </w:r>
      <w:r w:rsidR="006E72E8">
        <w:rPr>
          <w:sz w:val="22"/>
          <w:szCs w:val="22"/>
          <w:lang w:eastAsia="x-none"/>
        </w:rPr>
        <w:t xml:space="preserve"> and it is impossible to configure all those RA parti</w:t>
      </w:r>
      <w:r w:rsidR="00717B68">
        <w:rPr>
          <w:sz w:val="22"/>
          <w:szCs w:val="22"/>
          <w:lang w:eastAsia="x-none"/>
        </w:rPr>
        <w:t>ti</w:t>
      </w:r>
      <w:r w:rsidR="006E72E8">
        <w:rPr>
          <w:sz w:val="22"/>
          <w:szCs w:val="22"/>
          <w:lang w:eastAsia="x-none"/>
        </w:rPr>
        <w:t xml:space="preserve">ons as part of WUS configuration considering the overhead. </w:t>
      </w:r>
    </w:p>
    <w:p w14:paraId="72D7DB4C" w14:textId="77777777" w:rsidR="00064135" w:rsidRDefault="006E72E8" w:rsidP="00E911F8">
      <w:pPr>
        <w:jc w:val="both"/>
        <w:rPr>
          <w:sz w:val="22"/>
          <w:szCs w:val="22"/>
          <w:lang w:eastAsia="x-none"/>
        </w:rPr>
      </w:pPr>
      <w:r>
        <w:rPr>
          <w:sz w:val="22"/>
          <w:szCs w:val="22"/>
          <w:lang w:eastAsia="x-none"/>
        </w:rPr>
        <w:t xml:space="preserve">Indicating the feature combination in </w:t>
      </w:r>
      <w:r w:rsidR="00E53BF5">
        <w:rPr>
          <w:sz w:val="22"/>
          <w:szCs w:val="22"/>
          <w:lang w:eastAsia="x-none"/>
        </w:rPr>
        <w:t xml:space="preserve">msg3 </w:t>
      </w:r>
      <w:r w:rsidR="004426CB">
        <w:rPr>
          <w:sz w:val="22"/>
          <w:szCs w:val="22"/>
          <w:lang w:eastAsia="x-none"/>
        </w:rPr>
        <w:t>in the RA procedure for OD-SIB1 request</w:t>
      </w:r>
      <w:r w:rsidR="00E53BF5">
        <w:rPr>
          <w:sz w:val="22"/>
          <w:szCs w:val="22"/>
          <w:lang w:eastAsia="x-none"/>
        </w:rPr>
        <w:t xml:space="preserve"> would not work either as the UE does not know which features are supported</w:t>
      </w:r>
      <w:r w:rsidR="00BA3702">
        <w:rPr>
          <w:sz w:val="22"/>
          <w:szCs w:val="22"/>
          <w:lang w:eastAsia="x-none"/>
        </w:rPr>
        <w:t xml:space="preserve"> for the cell</w:t>
      </w:r>
      <w:r w:rsidR="00295900">
        <w:rPr>
          <w:sz w:val="22"/>
          <w:szCs w:val="22"/>
          <w:lang w:eastAsia="x-none"/>
        </w:rPr>
        <w:t xml:space="preserve"> </w:t>
      </w:r>
      <w:r w:rsidR="00583B51">
        <w:rPr>
          <w:sz w:val="22"/>
          <w:szCs w:val="22"/>
          <w:lang w:eastAsia="x-none"/>
        </w:rPr>
        <w:t>neither the</w:t>
      </w:r>
      <w:r w:rsidR="00295900">
        <w:rPr>
          <w:sz w:val="22"/>
          <w:szCs w:val="22"/>
          <w:lang w:eastAsia="x-none"/>
        </w:rPr>
        <w:t xml:space="preserve"> </w:t>
      </w:r>
      <w:r w:rsidR="00C27B98">
        <w:rPr>
          <w:sz w:val="22"/>
          <w:szCs w:val="22"/>
          <w:lang w:eastAsia="x-none"/>
        </w:rPr>
        <w:t xml:space="preserve">related </w:t>
      </w:r>
      <w:r w:rsidR="00583B51">
        <w:rPr>
          <w:sz w:val="22"/>
          <w:szCs w:val="22"/>
          <w:lang w:eastAsia="x-none"/>
        </w:rPr>
        <w:t xml:space="preserve">detailed </w:t>
      </w:r>
      <w:r w:rsidR="00C27B98">
        <w:rPr>
          <w:sz w:val="22"/>
          <w:szCs w:val="22"/>
          <w:lang w:eastAsia="x-none"/>
        </w:rPr>
        <w:t>configurations</w:t>
      </w:r>
      <w:r w:rsidR="00583B51">
        <w:rPr>
          <w:sz w:val="22"/>
          <w:szCs w:val="22"/>
          <w:lang w:eastAsia="x-none"/>
        </w:rPr>
        <w:t xml:space="preserve"> for the features</w:t>
      </w:r>
      <w:r w:rsidR="00C27B98">
        <w:rPr>
          <w:sz w:val="22"/>
          <w:szCs w:val="22"/>
          <w:lang w:eastAsia="x-none"/>
        </w:rPr>
        <w:t>, e.g. f</w:t>
      </w:r>
      <w:r w:rsidR="00470BF9">
        <w:rPr>
          <w:sz w:val="22"/>
          <w:szCs w:val="22"/>
          <w:lang w:eastAsia="x-none"/>
        </w:rPr>
        <w:t xml:space="preserve">or coverage enhancement </w:t>
      </w:r>
      <w:r w:rsidR="00295900">
        <w:rPr>
          <w:sz w:val="22"/>
          <w:szCs w:val="22"/>
          <w:lang w:eastAsia="x-none"/>
        </w:rPr>
        <w:t xml:space="preserve">msg3 </w:t>
      </w:r>
      <w:r w:rsidR="00470BF9">
        <w:rPr>
          <w:sz w:val="22"/>
          <w:szCs w:val="22"/>
          <w:lang w:eastAsia="x-none"/>
        </w:rPr>
        <w:t>repetition might be needed based on msg1 reception</w:t>
      </w:r>
      <w:r w:rsidR="00C27B98">
        <w:rPr>
          <w:sz w:val="22"/>
          <w:szCs w:val="22"/>
          <w:lang w:eastAsia="x-none"/>
        </w:rPr>
        <w:t>, and f</w:t>
      </w:r>
      <w:r w:rsidR="00295900">
        <w:rPr>
          <w:sz w:val="22"/>
          <w:szCs w:val="22"/>
          <w:lang w:eastAsia="x-none"/>
        </w:rPr>
        <w:t>or SDT, the UE also needs the configurations in SIB1 to know if it is supported or not as well as the determination criteria.</w:t>
      </w:r>
      <w:r w:rsidR="00AE1CDE">
        <w:rPr>
          <w:sz w:val="22"/>
          <w:szCs w:val="22"/>
          <w:lang w:eastAsia="x-none"/>
        </w:rPr>
        <w:t xml:space="preserve"> </w:t>
      </w:r>
    </w:p>
    <w:p w14:paraId="6F44D054" w14:textId="497A45E2" w:rsidR="008336DF" w:rsidRDefault="00470BF9" w:rsidP="00E911F8">
      <w:pPr>
        <w:jc w:val="both"/>
        <w:rPr>
          <w:sz w:val="22"/>
          <w:szCs w:val="22"/>
          <w:lang w:eastAsia="x-none"/>
        </w:rPr>
      </w:pPr>
      <w:r>
        <w:rPr>
          <w:sz w:val="22"/>
          <w:szCs w:val="22"/>
          <w:lang w:eastAsia="x-none"/>
        </w:rPr>
        <w:t xml:space="preserve">Besides, </w:t>
      </w:r>
      <w:r w:rsidR="00B668A2">
        <w:rPr>
          <w:sz w:val="22"/>
          <w:szCs w:val="22"/>
          <w:lang w:eastAsia="x-none"/>
        </w:rPr>
        <w:t>the UE needs to know if the cell is barred for certain type of UEs</w:t>
      </w:r>
      <w:r w:rsidR="00583B51">
        <w:rPr>
          <w:sz w:val="22"/>
          <w:szCs w:val="22"/>
          <w:lang w:eastAsia="x-none"/>
        </w:rPr>
        <w:t>, e.g. (e)Redcap</w:t>
      </w:r>
      <w:r w:rsidR="00B668A2">
        <w:rPr>
          <w:sz w:val="22"/>
          <w:szCs w:val="22"/>
          <w:lang w:eastAsia="x-none"/>
        </w:rPr>
        <w:t xml:space="preserve"> </w:t>
      </w:r>
      <w:r w:rsidR="00D62757">
        <w:rPr>
          <w:sz w:val="22"/>
          <w:szCs w:val="22"/>
          <w:lang w:eastAsia="x-none"/>
        </w:rPr>
        <w:t xml:space="preserve">based on SIB1 reception before </w:t>
      </w:r>
      <w:r w:rsidR="003A48A2">
        <w:rPr>
          <w:sz w:val="22"/>
          <w:szCs w:val="22"/>
          <w:lang w:eastAsia="x-none"/>
        </w:rPr>
        <w:t>per</w:t>
      </w:r>
      <w:r w:rsidR="000E45A4">
        <w:rPr>
          <w:sz w:val="22"/>
          <w:szCs w:val="22"/>
          <w:lang w:eastAsia="x-none"/>
        </w:rPr>
        <w:t>forming RRC connection to the cell.</w:t>
      </w:r>
    </w:p>
    <w:p w14:paraId="1A028DF8" w14:textId="558C9C2B" w:rsidR="00285EF7" w:rsidRDefault="000E45A4" w:rsidP="00E911F8">
      <w:pPr>
        <w:jc w:val="both"/>
        <w:rPr>
          <w:sz w:val="22"/>
          <w:szCs w:val="22"/>
          <w:lang w:eastAsia="x-none"/>
        </w:rPr>
      </w:pPr>
      <w:r w:rsidRPr="00EC72C2">
        <w:rPr>
          <w:b/>
          <w:bCs/>
          <w:sz w:val="22"/>
          <w:szCs w:val="22"/>
          <w:lang w:eastAsia="x-none"/>
        </w:rPr>
        <w:t>Observation</w:t>
      </w:r>
      <w:r w:rsidR="00EC55A4">
        <w:rPr>
          <w:b/>
          <w:bCs/>
          <w:sz w:val="22"/>
          <w:szCs w:val="22"/>
          <w:lang w:eastAsia="x-none"/>
        </w:rPr>
        <w:t xml:space="preserve"> </w:t>
      </w:r>
      <w:r w:rsidR="00574707">
        <w:rPr>
          <w:b/>
          <w:bCs/>
          <w:sz w:val="22"/>
          <w:szCs w:val="22"/>
          <w:lang w:eastAsia="x-none"/>
        </w:rPr>
        <w:t>3</w:t>
      </w:r>
      <w:r>
        <w:rPr>
          <w:sz w:val="22"/>
          <w:szCs w:val="22"/>
          <w:lang w:eastAsia="x-none"/>
        </w:rPr>
        <w:t xml:space="preserve">: </w:t>
      </w:r>
      <w:r w:rsidR="007D4269" w:rsidRPr="00654931">
        <w:rPr>
          <w:sz w:val="22"/>
          <w:szCs w:val="22"/>
          <w:lang w:eastAsia="x-none"/>
        </w:rPr>
        <w:t>H</w:t>
      </w:r>
      <w:r w:rsidRPr="00654931">
        <w:rPr>
          <w:sz w:val="22"/>
          <w:szCs w:val="22"/>
          <w:lang w:eastAsia="x-none"/>
        </w:rPr>
        <w:t>aving the same RA procedure for OD-SIB1</w:t>
      </w:r>
      <w:r w:rsidR="00C3032F" w:rsidRPr="00654931">
        <w:rPr>
          <w:sz w:val="22"/>
          <w:szCs w:val="22"/>
          <w:lang w:eastAsia="x-none"/>
        </w:rPr>
        <w:t xml:space="preserve"> and </w:t>
      </w:r>
      <w:r w:rsidR="007162BA" w:rsidRPr="00654931">
        <w:rPr>
          <w:sz w:val="22"/>
          <w:szCs w:val="22"/>
          <w:lang w:eastAsia="x-none"/>
        </w:rPr>
        <w:t>RRC connection for scenario 2 does not work</w:t>
      </w:r>
      <w:r w:rsidR="00526F94" w:rsidRPr="00654931">
        <w:rPr>
          <w:sz w:val="22"/>
          <w:szCs w:val="22"/>
          <w:lang w:eastAsia="x-none"/>
        </w:rPr>
        <w:t xml:space="preserve"> without significant complexit</w:t>
      </w:r>
      <w:r w:rsidR="002F2EF1" w:rsidRPr="00654931">
        <w:rPr>
          <w:sz w:val="22"/>
          <w:szCs w:val="22"/>
          <w:lang w:eastAsia="x-none"/>
        </w:rPr>
        <w:t>y</w:t>
      </w:r>
      <w:r w:rsidR="007162BA" w:rsidRPr="00654931">
        <w:rPr>
          <w:sz w:val="22"/>
          <w:szCs w:val="22"/>
          <w:lang w:eastAsia="x-none"/>
        </w:rPr>
        <w:t>.</w:t>
      </w:r>
      <w:r w:rsidR="00820642" w:rsidRPr="00654931">
        <w:rPr>
          <w:sz w:val="22"/>
          <w:szCs w:val="22"/>
          <w:lang w:eastAsia="x-none"/>
        </w:rPr>
        <w:t xml:space="preserve"> </w:t>
      </w:r>
    </w:p>
    <w:p w14:paraId="353943A9" w14:textId="070FB9F9" w:rsidR="002E4059" w:rsidRPr="00E911F8" w:rsidRDefault="002E4059" w:rsidP="00E911F8">
      <w:pPr>
        <w:jc w:val="both"/>
        <w:rPr>
          <w:b/>
          <w:bCs/>
          <w:sz w:val="22"/>
          <w:szCs w:val="22"/>
          <w:lang w:eastAsia="x-none"/>
        </w:rPr>
      </w:pPr>
      <w:r w:rsidRPr="00E911F8">
        <w:rPr>
          <w:b/>
          <w:bCs/>
          <w:sz w:val="22"/>
          <w:szCs w:val="22"/>
          <w:lang w:eastAsia="x-none"/>
        </w:rPr>
        <w:t>Proposal</w:t>
      </w:r>
      <w:r w:rsidR="00574707">
        <w:rPr>
          <w:b/>
          <w:bCs/>
          <w:sz w:val="22"/>
          <w:szCs w:val="22"/>
          <w:lang w:eastAsia="x-none"/>
        </w:rPr>
        <w:t xml:space="preserve"> 7</w:t>
      </w:r>
      <w:r w:rsidRPr="00E911F8">
        <w:rPr>
          <w:b/>
          <w:bCs/>
          <w:sz w:val="22"/>
          <w:szCs w:val="22"/>
          <w:lang w:eastAsia="x-none"/>
        </w:rPr>
        <w:t xml:space="preserve">: </w:t>
      </w:r>
      <w:r w:rsidR="000C629F" w:rsidRPr="00654931">
        <w:rPr>
          <w:sz w:val="22"/>
          <w:szCs w:val="22"/>
          <w:lang w:eastAsia="x-none"/>
        </w:rPr>
        <w:t>RAN2 to consider dedicated PRACH resources for OD-SIB1 operation</w:t>
      </w:r>
      <w:r w:rsidR="00480559" w:rsidRPr="00654931">
        <w:rPr>
          <w:sz w:val="22"/>
          <w:szCs w:val="22"/>
          <w:lang w:eastAsia="x-none"/>
        </w:rPr>
        <w:t xml:space="preserve"> only</w:t>
      </w:r>
      <w:r w:rsidR="00D20170" w:rsidRPr="00654931">
        <w:rPr>
          <w:sz w:val="22"/>
          <w:szCs w:val="22"/>
          <w:lang w:eastAsia="x-none"/>
        </w:rPr>
        <w:t xml:space="preserve"> </w:t>
      </w:r>
      <w:r w:rsidR="00A62D98" w:rsidRPr="00654931">
        <w:rPr>
          <w:sz w:val="22"/>
          <w:szCs w:val="22"/>
          <w:lang w:eastAsia="x-none"/>
        </w:rPr>
        <w:t>without</w:t>
      </w:r>
      <w:r w:rsidR="00F107E3" w:rsidRPr="00654931">
        <w:rPr>
          <w:sz w:val="22"/>
          <w:szCs w:val="22"/>
          <w:lang w:eastAsia="x-none"/>
        </w:rPr>
        <w:t xml:space="preserve"> </w:t>
      </w:r>
      <w:r w:rsidR="00480559" w:rsidRPr="00654931">
        <w:rPr>
          <w:sz w:val="22"/>
          <w:szCs w:val="22"/>
          <w:lang w:eastAsia="x-none"/>
        </w:rPr>
        <w:t>combination with</w:t>
      </w:r>
      <w:r w:rsidR="005D1AB5" w:rsidRPr="00654931">
        <w:rPr>
          <w:sz w:val="22"/>
          <w:szCs w:val="22"/>
          <w:lang w:eastAsia="x-none"/>
        </w:rPr>
        <w:t xml:space="preserve"> other</w:t>
      </w:r>
      <w:r w:rsidR="00FA4724" w:rsidRPr="00654931">
        <w:rPr>
          <w:sz w:val="22"/>
          <w:szCs w:val="22"/>
          <w:lang w:eastAsia="x-none"/>
        </w:rPr>
        <w:t xml:space="preserve"> feature</w:t>
      </w:r>
      <w:r w:rsidR="00B25337" w:rsidRPr="00654931">
        <w:rPr>
          <w:sz w:val="22"/>
          <w:szCs w:val="22"/>
          <w:lang w:eastAsia="x-none"/>
        </w:rPr>
        <w:t xml:space="preserve">s. </w:t>
      </w:r>
    </w:p>
    <w:p w14:paraId="7DC043D1" w14:textId="189DE95C" w:rsidR="008336DF" w:rsidRDefault="0025475B" w:rsidP="008336DF">
      <w:pPr>
        <w:rPr>
          <w:sz w:val="22"/>
          <w:szCs w:val="22"/>
          <w:lang w:eastAsia="x-none"/>
        </w:rPr>
      </w:pPr>
      <w:r>
        <w:rPr>
          <w:sz w:val="22"/>
          <w:szCs w:val="22"/>
          <w:lang w:eastAsia="x-none"/>
        </w:rPr>
        <w:t>For simplicity</w:t>
      </w:r>
      <w:r w:rsidR="008336DF">
        <w:rPr>
          <w:sz w:val="22"/>
          <w:szCs w:val="22"/>
          <w:lang w:eastAsia="x-none"/>
        </w:rPr>
        <w:t xml:space="preserve">, with either scenario the </w:t>
      </w:r>
      <w:r w:rsidR="00471E26">
        <w:rPr>
          <w:sz w:val="22"/>
          <w:szCs w:val="22"/>
          <w:lang w:eastAsia="x-none"/>
        </w:rPr>
        <w:t xml:space="preserve">RRC </w:t>
      </w:r>
      <w:r w:rsidR="008336DF">
        <w:rPr>
          <w:sz w:val="22"/>
          <w:szCs w:val="22"/>
          <w:lang w:eastAsia="x-none"/>
        </w:rPr>
        <w:t>procedure</w:t>
      </w:r>
      <w:r w:rsidR="00471E26">
        <w:rPr>
          <w:sz w:val="22"/>
          <w:szCs w:val="22"/>
          <w:lang w:eastAsia="x-none"/>
        </w:rPr>
        <w:t>s (camping if allowed and paging/SI update, RRC connection set, RRC resume etc.)</w:t>
      </w:r>
      <w:r w:rsidR="008336DF">
        <w:rPr>
          <w:sz w:val="22"/>
          <w:szCs w:val="22"/>
          <w:lang w:eastAsia="x-none"/>
        </w:rPr>
        <w:t xml:space="preserve"> </w:t>
      </w:r>
      <w:r w:rsidR="00471E26">
        <w:rPr>
          <w:sz w:val="22"/>
          <w:szCs w:val="22"/>
          <w:lang w:eastAsia="x-none"/>
        </w:rPr>
        <w:t>should work</w:t>
      </w:r>
      <w:r w:rsidR="008336DF">
        <w:rPr>
          <w:sz w:val="22"/>
          <w:szCs w:val="22"/>
          <w:lang w:eastAsia="x-none"/>
        </w:rPr>
        <w:t xml:space="preserve"> as legacy after the UE acquires the OD-SIB1.</w:t>
      </w:r>
    </w:p>
    <w:p w14:paraId="7B89B349" w14:textId="063D3B50" w:rsidR="00E754A1" w:rsidRPr="00E911F8" w:rsidRDefault="00E754A1" w:rsidP="00EC72C2">
      <w:pPr>
        <w:rPr>
          <w:b/>
          <w:bCs/>
          <w:sz w:val="22"/>
          <w:szCs w:val="22"/>
          <w:lang w:eastAsia="x-none"/>
        </w:rPr>
      </w:pPr>
      <w:r w:rsidRPr="00E911F8">
        <w:rPr>
          <w:b/>
          <w:bCs/>
          <w:sz w:val="22"/>
          <w:szCs w:val="22"/>
          <w:lang w:eastAsia="x-none"/>
        </w:rPr>
        <w:t xml:space="preserve">Proposal </w:t>
      </w:r>
      <w:r w:rsidR="00574707">
        <w:rPr>
          <w:b/>
          <w:bCs/>
          <w:sz w:val="22"/>
          <w:szCs w:val="22"/>
          <w:lang w:eastAsia="x-none"/>
        </w:rPr>
        <w:t>8</w:t>
      </w:r>
      <w:r w:rsidRPr="00E911F8">
        <w:rPr>
          <w:b/>
          <w:bCs/>
          <w:sz w:val="22"/>
          <w:szCs w:val="22"/>
          <w:lang w:eastAsia="x-none"/>
        </w:rPr>
        <w:t xml:space="preserve">: </w:t>
      </w:r>
      <w:r w:rsidRPr="00654931">
        <w:rPr>
          <w:sz w:val="22"/>
          <w:szCs w:val="22"/>
          <w:lang w:eastAsia="x-none"/>
        </w:rPr>
        <w:t xml:space="preserve">after the UE </w:t>
      </w:r>
      <w:r w:rsidR="00306E32" w:rsidRPr="00654931">
        <w:rPr>
          <w:sz w:val="22"/>
          <w:szCs w:val="22"/>
          <w:lang w:eastAsia="x-none"/>
        </w:rPr>
        <w:t>acqu</w:t>
      </w:r>
      <w:r w:rsidR="00605C54" w:rsidRPr="00654931">
        <w:rPr>
          <w:sz w:val="22"/>
          <w:szCs w:val="22"/>
          <w:lang w:eastAsia="x-none"/>
        </w:rPr>
        <w:t>isition of OD-SIB1</w:t>
      </w:r>
      <w:r w:rsidR="001127C4" w:rsidRPr="00654931">
        <w:rPr>
          <w:sz w:val="22"/>
          <w:szCs w:val="22"/>
          <w:lang w:eastAsia="x-none"/>
        </w:rPr>
        <w:t xml:space="preserve"> (and other SIBs)</w:t>
      </w:r>
      <w:r w:rsidR="00605C54" w:rsidRPr="00654931">
        <w:rPr>
          <w:sz w:val="22"/>
          <w:szCs w:val="22"/>
          <w:lang w:eastAsia="x-none"/>
        </w:rPr>
        <w:t xml:space="preserve">, the </w:t>
      </w:r>
      <w:r w:rsidR="001B7AA9" w:rsidRPr="00654931">
        <w:rPr>
          <w:sz w:val="22"/>
          <w:szCs w:val="22"/>
          <w:lang w:eastAsia="x-none"/>
        </w:rPr>
        <w:t>RRC</w:t>
      </w:r>
      <w:r w:rsidR="00605C54" w:rsidRPr="00654931">
        <w:rPr>
          <w:sz w:val="22"/>
          <w:szCs w:val="22"/>
          <w:lang w:eastAsia="x-none"/>
        </w:rPr>
        <w:t xml:space="preserve"> procedure</w:t>
      </w:r>
      <w:r w:rsidR="00471E26" w:rsidRPr="00654931">
        <w:rPr>
          <w:sz w:val="22"/>
          <w:szCs w:val="22"/>
          <w:lang w:eastAsia="x-none"/>
        </w:rPr>
        <w:t>s</w:t>
      </w:r>
      <w:r w:rsidR="00605C54" w:rsidRPr="00654931">
        <w:rPr>
          <w:sz w:val="22"/>
          <w:szCs w:val="22"/>
          <w:lang w:eastAsia="x-none"/>
        </w:rPr>
        <w:t xml:space="preserve"> work as legacy</w:t>
      </w:r>
      <w:r w:rsidR="0038649B" w:rsidRPr="00654931">
        <w:rPr>
          <w:sz w:val="22"/>
          <w:szCs w:val="22"/>
          <w:lang w:eastAsia="x-none"/>
        </w:rPr>
        <w:t xml:space="preserve"> regardless of which scenario(s) is supported</w:t>
      </w:r>
      <w:r w:rsidR="00605C54" w:rsidRPr="00654931">
        <w:rPr>
          <w:sz w:val="22"/>
          <w:szCs w:val="22"/>
          <w:lang w:eastAsia="x-none"/>
        </w:rPr>
        <w:t>.</w:t>
      </w:r>
    </w:p>
    <w:p w14:paraId="0C888A68" w14:textId="235A23FA" w:rsidR="00DA4655" w:rsidRPr="00CB1E29" w:rsidRDefault="00A95C70" w:rsidP="00FD5410">
      <w:pPr>
        <w:pStyle w:val="ListParagraph"/>
        <w:numPr>
          <w:ilvl w:val="0"/>
          <w:numId w:val="15"/>
        </w:numPr>
        <w:overflowPunct w:val="0"/>
        <w:autoSpaceDE w:val="0"/>
        <w:autoSpaceDN w:val="0"/>
        <w:adjustRightInd w:val="0"/>
        <w:jc w:val="both"/>
        <w:textAlignment w:val="baseline"/>
        <w:rPr>
          <w:b/>
          <w:sz w:val="22"/>
          <w:szCs w:val="22"/>
          <w:u w:val="single"/>
          <w:lang w:val="en-US"/>
        </w:rPr>
      </w:pPr>
      <w:r w:rsidRPr="00CB1E29" w:rsidDel="00460F6E">
        <w:rPr>
          <w:b/>
          <w:sz w:val="22"/>
          <w:szCs w:val="22"/>
        </w:rPr>
        <w:t xml:space="preserve"> </w:t>
      </w:r>
      <w:r w:rsidR="00DA4655" w:rsidRPr="00CB1E29">
        <w:rPr>
          <w:b/>
          <w:sz w:val="22"/>
          <w:szCs w:val="22"/>
          <w:u w:val="single"/>
          <w:lang w:val="en-US"/>
        </w:rPr>
        <w:t xml:space="preserve">About </w:t>
      </w:r>
      <w:r w:rsidR="002E0775" w:rsidRPr="00CB1E29">
        <w:rPr>
          <w:b/>
          <w:sz w:val="22"/>
          <w:szCs w:val="22"/>
          <w:u w:val="single"/>
          <w:lang w:val="en-US"/>
        </w:rPr>
        <w:t>NES cell</w:t>
      </w:r>
      <w:r w:rsidR="008D3357" w:rsidRPr="00CB1E29">
        <w:rPr>
          <w:b/>
          <w:sz w:val="22"/>
          <w:szCs w:val="22"/>
          <w:u w:val="single"/>
          <w:lang w:val="en-US"/>
        </w:rPr>
        <w:t xml:space="preserve"> configuration (incl. barring aspect)</w:t>
      </w:r>
      <w:r w:rsidR="00DA4655" w:rsidRPr="00CB1E29">
        <w:rPr>
          <w:b/>
          <w:sz w:val="22"/>
          <w:szCs w:val="22"/>
          <w:u w:val="single"/>
          <w:lang w:val="en-US"/>
        </w:rPr>
        <w:t>:</w:t>
      </w:r>
    </w:p>
    <w:p w14:paraId="2136ED0D" w14:textId="534B6123" w:rsidR="00DF2D76" w:rsidRPr="00CB1E29" w:rsidRDefault="00943E78" w:rsidP="00DA4655">
      <w:pPr>
        <w:spacing w:after="60"/>
        <w:jc w:val="both"/>
        <w:rPr>
          <w:sz w:val="22"/>
          <w:szCs w:val="22"/>
          <w:lang w:eastAsia="x-none"/>
        </w:rPr>
      </w:pPr>
      <w:r w:rsidRPr="00CB1E29">
        <w:rPr>
          <w:sz w:val="22"/>
          <w:szCs w:val="22"/>
          <w:lang w:eastAsia="x-none"/>
        </w:rPr>
        <w:t>First</w:t>
      </w:r>
      <w:r w:rsidR="00514F30" w:rsidRPr="00CB1E29">
        <w:rPr>
          <w:sz w:val="22"/>
          <w:szCs w:val="22"/>
          <w:lang w:eastAsia="x-none"/>
        </w:rPr>
        <w:t xml:space="preserve">, </w:t>
      </w:r>
      <w:r w:rsidR="0011230D" w:rsidRPr="00CB1E29">
        <w:rPr>
          <w:sz w:val="22"/>
          <w:szCs w:val="22"/>
          <w:lang w:eastAsia="x-none"/>
        </w:rPr>
        <w:t xml:space="preserve">RAN2 needs to </w:t>
      </w:r>
      <w:r w:rsidR="00F404C8" w:rsidRPr="00CB1E29">
        <w:rPr>
          <w:sz w:val="22"/>
          <w:szCs w:val="22"/>
          <w:lang w:eastAsia="x-none"/>
        </w:rPr>
        <w:t xml:space="preserve">discuss </w:t>
      </w:r>
      <w:r w:rsidR="006A6638" w:rsidRPr="00CB1E29">
        <w:rPr>
          <w:sz w:val="22"/>
          <w:szCs w:val="22"/>
          <w:lang w:eastAsia="x-none"/>
        </w:rPr>
        <w:t xml:space="preserve">how legacy UEs </w:t>
      </w:r>
      <w:r w:rsidR="005C6EC4" w:rsidRPr="00CB1E29">
        <w:rPr>
          <w:sz w:val="22"/>
          <w:szCs w:val="22"/>
          <w:lang w:eastAsia="x-none"/>
        </w:rPr>
        <w:t xml:space="preserve">and </w:t>
      </w:r>
      <w:proofErr w:type="spellStart"/>
      <w:r w:rsidR="005C6EC4" w:rsidRPr="00CB1E29">
        <w:rPr>
          <w:sz w:val="22"/>
          <w:szCs w:val="22"/>
          <w:lang w:eastAsia="x-none"/>
        </w:rPr>
        <w:t>Rel</w:t>
      </w:r>
      <w:proofErr w:type="spellEnd"/>
      <w:r w:rsidR="005C6EC4" w:rsidRPr="00CB1E29">
        <w:rPr>
          <w:sz w:val="22"/>
          <w:szCs w:val="22"/>
          <w:lang w:eastAsia="x-none"/>
        </w:rPr>
        <w:t xml:space="preserve"> 19 UEs </w:t>
      </w:r>
      <w:r w:rsidR="008C7317" w:rsidRPr="00CB1E29">
        <w:rPr>
          <w:sz w:val="22"/>
          <w:szCs w:val="22"/>
          <w:lang w:eastAsia="x-none"/>
        </w:rPr>
        <w:t xml:space="preserve">treats the </w:t>
      </w:r>
      <w:r w:rsidR="00716C19" w:rsidRPr="00CB1E29">
        <w:rPr>
          <w:sz w:val="22"/>
          <w:szCs w:val="22"/>
          <w:lang w:eastAsia="x-none"/>
        </w:rPr>
        <w:t xml:space="preserve">NES </w:t>
      </w:r>
      <w:r w:rsidR="005C6EC4" w:rsidRPr="00CB1E29">
        <w:rPr>
          <w:sz w:val="22"/>
          <w:szCs w:val="22"/>
          <w:lang w:eastAsia="x-none"/>
        </w:rPr>
        <w:t xml:space="preserve">cell with on-demand SIB1 operation enabled. The starting point is the NES cell </w:t>
      </w:r>
      <w:r w:rsidR="00435001" w:rsidRPr="00CB1E29">
        <w:rPr>
          <w:sz w:val="22"/>
          <w:szCs w:val="22"/>
          <w:lang w:eastAsia="x-none"/>
        </w:rPr>
        <w:t xml:space="preserve">SSB </w:t>
      </w:r>
      <w:r w:rsidR="00B4037F">
        <w:rPr>
          <w:sz w:val="22"/>
          <w:szCs w:val="22"/>
          <w:lang w:eastAsia="x-none"/>
        </w:rPr>
        <w:t>that can be detected</w:t>
      </w:r>
      <w:r w:rsidR="00435001" w:rsidRPr="00CB1E29">
        <w:rPr>
          <w:sz w:val="22"/>
          <w:szCs w:val="22"/>
          <w:lang w:eastAsia="x-none"/>
        </w:rPr>
        <w:t xml:space="preserve"> by l</w:t>
      </w:r>
      <w:r w:rsidR="005C6EC4" w:rsidRPr="00CB1E29">
        <w:rPr>
          <w:sz w:val="22"/>
          <w:szCs w:val="22"/>
          <w:lang w:eastAsia="x-none"/>
        </w:rPr>
        <w:t>egacy and</w:t>
      </w:r>
      <w:r w:rsidR="00435001" w:rsidRPr="00CB1E29">
        <w:rPr>
          <w:sz w:val="22"/>
          <w:szCs w:val="22"/>
          <w:lang w:eastAsia="x-none"/>
        </w:rPr>
        <w:t xml:space="preserve"> </w:t>
      </w:r>
      <w:proofErr w:type="spellStart"/>
      <w:r w:rsidR="00B4037F">
        <w:rPr>
          <w:sz w:val="22"/>
          <w:szCs w:val="22"/>
          <w:lang w:eastAsia="x-none"/>
        </w:rPr>
        <w:t>R</w:t>
      </w:r>
      <w:r w:rsidR="00435001" w:rsidRPr="00CB1E29">
        <w:rPr>
          <w:sz w:val="22"/>
          <w:szCs w:val="22"/>
          <w:lang w:eastAsia="x-none"/>
        </w:rPr>
        <w:t>el</w:t>
      </w:r>
      <w:proofErr w:type="spellEnd"/>
      <w:r w:rsidR="00435001" w:rsidRPr="00CB1E29">
        <w:rPr>
          <w:sz w:val="22"/>
          <w:szCs w:val="22"/>
          <w:lang w:eastAsia="x-none"/>
        </w:rPr>
        <w:t xml:space="preserve"> 19 UEs. Thus</w:t>
      </w:r>
      <w:r w:rsidR="008D2617" w:rsidRPr="00CB1E29">
        <w:rPr>
          <w:sz w:val="22"/>
          <w:szCs w:val="22"/>
          <w:lang w:eastAsia="x-none"/>
        </w:rPr>
        <w:t xml:space="preserve">, </w:t>
      </w:r>
      <w:r w:rsidR="00B4037F">
        <w:rPr>
          <w:sz w:val="22"/>
          <w:szCs w:val="22"/>
          <w:lang w:eastAsia="x-none"/>
        </w:rPr>
        <w:t xml:space="preserve">NES cell’s </w:t>
      </w:r>
      <w:r w:rsidR="008D2617" w:rsidRPr="00CB1E29">
        <w:rPr>
          <w:sz w:val="22"/>
          <w:szCs w:val="22"/>
          <w:lang w:eastAsia="x-none"/>
        </w:rPr>
        <w:t xml:space="preserve">MIB content should indicate ‘No-SIB1’ </w:t>
      </w:r>
      <w:r w:rsidR="00B77580">
        <w:rPr>
          <w:sz w:val="22"/>
          <w:szCs w:val="22"/>
          <w:lang w:eastAsia="x-none"/>
        </w:rPr>
        <w:t>using</w:t>
      </w:r>
      <w:r w:rsidR="008D2617" w:rsidRPr="00CB1E29">
        <w:rPr>
          <w:sz w:val="22"/>
          <w:szCs w:val="22"/>
          <w:lang w:eastAsia="x-none"/>
        </w:rPr>
        <w:t xml:space="preserve"> </w:t>
      </w:r>
      <w:r w:rsidR="002C6F0D" w:rsidRPr="00CB1E29">
        <w:rPr>
          <w:sz w:val="22"/>
          <w:szCs w:val="22"/>
          <w:lang w:eastAsia="x-none"/>
        </w:rPr>
        <w:t xml:space="preserve">current </w:t>
      </w:r>
      <w:r w:rsidR="00E63875" w:rsidRPr="00CB1E29">
        <w:rPr>
          <w:sz w:val="22"/>
          <w:szCs w:val="22"/>
          <w:lang w:eastAsia="x-none"/>
        </w:rPr>
        <w:t>spec</w:t>
      </w:r>
      <w:r w:rsidR="0085465F" w:rsidRPr="00CB1E29">
        <w:rPr>
          <w:sz w:val="22"/>
          <w:szCs w:val="22"/>
          <w:lang w:eastAsia="x-none"/>
        </w:rPr>
        <w:t xml:space="preserve">, e.g. </w:t>
      </w:r>
      <w:r w:rsidR="00B77580">
        <w:rPr>
          <w:sz w:val="22"/>
          <w:szCs w:val="22"/>
          <w:lang w:eastAsia="x-none"/>
        </w:rPr>
        <w:t>MIB</w:t>
      </w:r>
      <w:r w:rsidR="00DD752A">
        <w:rPr>
          <w:sz w:val="22"/>
          <w:szCs w:val="22"/>
          <w:lang w:eastAsia="x-none"/>
        </w:rPr>
        <w:t xml:space="preserve"> content can be configured such that </w:t>
      </w:r>
      <w:r w:rsidR="0085465F" w:rsidRPr="00CB1E29">
        <w:rPr>
          <w:sz w:val="22"/>
          <w:szCs w:val="22"/>
          <w:lang w:eastAsia="x-none"/>
        </w:rPr>
        <w:t>legacy UE determines based on MIB contents that a CORESET for Type0-PDCCH CSS set is not present.</w:t>
      </w:r>
      <w:r w:rsidR="00E63875" w:rsidRPr="00CB1E29">
        <w:rPr>
          <w:sz w:val="22"/>
          <w:szCs w:val="22"/>
          <w:lang w:eastAsia="x-none"/>
        </w:rPr>
        <w:t xml:space="preserve"> Thus</w:t>
      </w:r>
      <w:r w:rsidR="00DF2D76" w:rsidRPr="00CB1E29">
        <w:rPr>
          <w:sz w:val="22"/>
          <w:szCs w:val="22"/>
          <w:lang w:eastAsia="x-none"/>
        </w:rPr>
        <w:t>,</w:t>
      </w:r>
    </w:p>
    <w:p w14:paraId="62C4211A" w14:textId="208BA8FF" w:rsidR="00DF2D76" w:rsidRPr="00CB1E29" w:rsidRDefault="00DF2D76" w:rsidP="00FD5410">
      <w:pPr>
        <w:pStyle w:val="ListParagraph"/>
        <w:numPr>
          <w:ilvl w:val="0"/>
          <w:numId w:val="23"/>
        </w:numPr>
        <w:spacing w:after="60"/>
        <w:jc w:val="both"/>
        <w:rPr>
          <w:sz w:val="22"/>
          <w:szCs w:val="22"/>
          <w:lang w:eastAsia="x-none"/>
        </w:rPr>
      </w:pPr>
      <w:r w:rsidRPr="00CB1E29">
        <w:rPr>
          <w:sz w:val="22"/>
          <w:szCs w:val="22"/>
          <w:lang w:eastAsia="x-none"/>
        </w:rPr>
        <w:t>L</w:t>
      </w:r>
      <w:r w:rsidR="00FF6C66" w:rsidRPr="00CB1E29">
        <w:rPr>
          <w:sz w:val="22"/>
          <w:szCs w:val="22"/>
          <w:lang w:eastAsia="x-none"/>
        </w:rPr>
        <w:t>egacy UE</w:t>
      </w:r>
      <w:r w:rsidR="00E63875" w:rsidRPr="00CB1E29">
        <w:rPr>
          <w:sz w:val="22"/>
          <w:szCs w:val="22"/>
          <w:lang w:eastAsia="x-none"/>
        </w:rPr>
        <w:t xml:space="preserve"> determines that NES cell with on-demand SIB1 </w:t>
      </w:r>
      <w:r w:rsidRPr="00CB1E29">
        <w:rPr>
          <w:sz w:val="22"/>
          <w:szCs w:val="22"/>
          <w:lang w:eastAsia="x-none"/>
        </w:rPr>
        <w:t xml:space="preserve">operation is a SIB1-less cell. </w:t>
      </w:r>
      <w:r w:rsidR="0059140F" w:rsidRPr="00CB1E29">
        <w:rPr>
          <w:sz w:val="22"/>
          <w:szCs w:val="22"/>
          <w:lang w:eastAsia="x-none"/>
        </w:rPr>
        <w:t xml:space="preserve">The cell </w:t>
      </w:r>
      <w:r w:rsidR="00CB3957" w:rsidRPr="00CB1E29">
        <w:rPr>
          <w:sz w:val="22"/>
          <w:szCs w:val="22"/>
          <w:lang w:eastAsia="x-none"/>
        </w:rPr>
        <w:t xml:space="preserve">is to be treated as if the cell status is “barred” due to UE being </w:t>
      </w:r>
      <w:r w:rsidR="0095448B" w:rsidRPr="00CB1E29">
        <w:rPr>
          <w:sz w:val="22"/>
          <w:szCs w:val="22"/>
          <w:lang w:eastAsia="x-none"/>
        </w:rPr>
        <w:t xml:space="preserve">unable to acquire the SIB1. UE </w:t>
      </w:r>
      <w:r w:rsidR="0054442C" w:rsidRPr="00CB1E29">
        <w:rPr>
          <w:sz w:val="22"/>
          <w:szCs w:val="22"/>
          <w:lang w:eastAsia="x-none"/>
        </w:rPr>
        <w:t xml:space="preserve">may </w:t>
      </w:r>
      <w:r w:rsidR="0066238D" w:rsidRPr="00CB1E29">
        <w:rPr>
          <w:sz w:val="22"/>
          <w:szCs w:val="22"/>
          <w:lang w:eastAsia="x-none"/>
        </w:rPr>
        <w:t xml:space="preserve">exclude </w:t>
      </w:r>
      <w:r w:rsidR="00F43C0A" w:rsidRPr="00CB1E29">
        <w:rPr>
          <w:sz w:val="22"/>
          <w:szCs w:val="22"/>
          <w:lang w:eastAsia="x-none"/>
        </w:rPr>
        <w:t>the barred cell as a candidate for cell selection/reselection for up to 300 second</w:t>
      </w:r>
      <w:r w:rsidR="006E0AD9" w:rsidRPr="00CB1E29">
        <w:rPr>
          <w:sz w:val="22"/>
          <w:szCs w:val="22"/>
          <w:lang w:eastAsia="x-none"/>
        </w:rPr>
        <w:t>s based on 38.304.</w:t>
      </w:r>
    </w:p>
    <w:p w14:paraId="2AC82439" w14:textId="4792C62D" w:rsidR="00DA4655" w:rsidRPr="00CB1E29" w:rsidRDefault="00D975E9" w:rsidP="00FD5410">
      <w:pPr>
        <w:pStyle w:val="ListParagraph"/>
        <w:numPr>
          <w:ilvl w:val="0"/>
          <w:numId w:val="23"/>
        </w:numPr>
        <w:spacing w:after="60"/>
        <w:jc w:val="both"/>
        <w:rPr>
          <w:sz w:val="22"/>
          <w:szCs w:val="22"/>
          <w:lang w:eastAsia="x-none"/>
        </w:rPr>
      </w:pPr>
      <w:r w:rsidRPr="00CB1E29">
        <w:rPr>
          <w:sz w:val="22"/>
          <w:szCs w:val="22"/>
          <w:lang w:eastAsia="x-none"/>
        </w:rPr>
        <w:t xml:space="preserve">For </w:t>
      </w:r>
      <w:proofErr w:type="spellStart"/>
      <w:r w:rsidR="00DF2D76" w:rsidRPr="00CB1E29">
        <w:rPr>
          <w:sz w:val="22"/>
          <w:szCs w:val="22"/>
          <w:lang w:eastAsia="x-none"/>
        </w:rPr>
        <w:t>Rel</w:t>
      </w:r>
      <w:proofErr w:type="spellEnd"/>
      <w:r w:rsidR="00DF2D76" w:rsidRPr="00CB1E29">
        <w:rPr>
          <w:sz w:val="22"/>
          <w:szCs w:val="22"/>
          <w:lang w:eastAsia="x-none"/>
        </w:rPr>
        <w:t xml:space="preserve"> 19 UEs, </w:t>
      </w:r>
      <w:r w:rsidR="000A49AF" w:rsidRPr="00CB1E29">
        <w:rPr>
          <w:sz w:val="22"/>
          <w:szCs w:val="22"/>
          <w:lang w:eastAsia="x-none"/>
        </w:rPr>
        <w:t xml:space="preserve">based on the combination of WUS configuration provided by Cell A and </w:t>
      </w:r>
      <w:r w:rsidRPr="00CB1E29">
        <w:rPr>
          <w:sz w:val="22"/>
          <w:szCs w:val="22"/>
          <w:lang w:eastAsia="x-none"/>
        </w:rPr>
        <w:t xml:space="preserve">MIB content of NES </w:t>
      </w:r>
      <w:r w:rsidR="0095448B" w:rsidRPr="00CB1E29">
        <w:rPr>
          <w:sz w:val="22"/>
          <w:szCs w:val="22"/>
          <w:lang w:eastAsia="x-none"/>
        </w:rPr>
        <w:t xml:space="preserve">cell, </w:t>
      </w:r>
      <w:proofErr w:type="spellStart"/>
      <w:r w:rsidR="0095448B" w:rsidRPr="00CB1E29">
        <w:rPr>
          <w:sz w:val="22"/>
          <w:szCs w:val="22"/>
          <w:lang w:eastAsia="x-none"/>
        </w:rPr>
        <w:t>U</w:t>
      </w:r>
      <w:r w:rsidR="00611C10" w:rsidRPr="00CB1E29">
        <w:rPr>
          <w:sz w:val="22"/>
          <w:szCs w:val="22"/>
          <w:lang w:eastAsia="x-none"/>
        </w:rPr>
        <w:t>e</w:t>
      </w:r>
      <w:r w:rsidR="0095448B" w:rsidRPr="00CB1E29">
        <w:rPr>
          <w:sz w:val="22"/>
          <w:szCs w:val="22"/>
          <w:lang w:eastAsia="x-none"/>
        </w:rPr>
        <w:t>s</w:t>
      </w:r>
      <w:proofErr w:type="spellEnd"/>
      <w:r w:rsidR="00B00B2F" w:rsidRPr="00CB1E29">
        <w:rPr>
          <w:sz w:val="22"/>
          <w:szCs w:val="22"/>
          <w:lang w:eastAsia="x-none"/>
        </w:rPr>
        <w:t xml:space="preserve"> determine that NES cell is operating with on-demand SIB1 operation. </w:t>
      </w:r>
      <w:r w:rsidR="0095448B" w:rsidRPr="00CB1E29">
        <w:rPr>
          <w:sz w:val="22"/>
          <w:szCs w:val="22"/>
          <w:lang w:eastAsia="x-none"/>
        </w:rPr>
        <w:t xml:space="preserve">In this case, </w:t>
      </w:r>
      <w:r w:rsidR="007C05AC" w:rsidRPr="00CB1E29">
        <w:rPr>
          <w:sz w:val="22"/>
          <w:szCs w:val="22"/>
          <w:lang w:eastAsia="x-none"/>
        </w:rPr>
        <w:t>switching</w:t>
      </w:r>
      <w:r w:rsidR="0095448B" w:rsidRPr="00CB1E29">
        <w:rPr>
          <w:sz w:val="22"/>
          <w:szCs w:val="22"/>
          <w:lang w:eastAsia="x-none"/>
        </w:rPr>
        <w:t xml:space="preserve"> between Cell A and NES cell is needed. </w:t>
      </w:r>
      <w:r w:rsidR="007C05AC" w:rsidRPr="00CB1E29">
        <w:rPr>
          <w:sz w:val="22"/>
          <w:szCs w:val="22"/>
          <w:lang w:eastAsia="x-none"/>
        </w:rPr>
        <w:t xml:space="preserve">To avoid the </w:t>
      </w:r>
      <w:r w:rsidR="00787A9D" w:rsidRPr="00CB1E29">
        <w:rPr>
          <w:sz w:val="22"/>
          <w:szCs w:val="22"/>
          <w:lang w:eastAsia="x-none"/>
        </w:rPr>
        <w:t xml:space="preserve">NES </w:t>
      </w:r>
      <w:r w:rsidR="007C05AC" w:rsidRPr="00CB1E29">
        <w:rPr>
          <w:sz w:val="22"/>
          <w:szCs w:val="22"/>
          <w:lang w:eastAsia="x-none"/>
        </w:rPr>
        <w:t>cell to be treated as if the cell status is “barred</w:t>
      </w:r>
      <w:r w:rsidR="001253A9" w:rsidRPr="00CB1E29">
        <w:rPr>
          <w:sz w:val="22"/>
          <w:szCs w:val="22"/>
          <w:lang w:eastAsia="x-none"/>
        </w:rPr>
        <w:t xml:space="preserve">”, </w:t>
      </w:r>
      <w:proofErr w:type="spellStart"/>
      <w:r w:rsidR="001253A9" w:rsidRPr="00CB1E29">
        <w:rPr>
          <w:sz w:val="22"/>
          <w:szCs w:val="22"/>
          <w:lang w:eastAsia="x-none"/>
        </w:rPr>
        <w:t>Rel</w:t>
      </w:r>
      <w:proofErr w:type="spellEnd"/>
      <w:r w:rsidR="007C05AC" w:rsidRPr="00CB1E29">
        <w:rPr>
          <w:sz w:val="22"/>
          <w:szCs w:val="22"/>
          <w:lang w:eastAsia="x-none"/>
        </w:rPr>
        <w:t xml:space="preserve"> </w:t>
      </w:r>
      <w:r w:rsidR="0076771B" w:rsidRPr="00CB1E29">
        <w:rPr>
          <w:sz w:val="22"/>
          <w:szCs w:val="22"/>
          <w:lang w:eastAsia="x-none"/>
        </w:rPr>
        <w:t xml:space="preserve">19 </w:t>
      </w:r>
      <w:r w:rsidR="007C05AC" w:rsidRPr="00CB1E29">
        <w:rPr>
          <w:sz w:val="22"/>
          <w:szCs w:val="22"/>
          <w:lang w:eastAsia="x-none"/>
        </w:rPr>
        <w:t xml:space="preserve">UE after receiving WUS </w:t>
      </w:r>
      <w:r w:rsidR="00787A9D" w:rsidRPr="00CB1E29">
        <w:rPr>
          <w:sz w:val="22"/>
          <w:szCs w:val="22"/>
          <w:lang w:eastAsia="x-none"/>
        </w:rPr>
        <w:t xml:space="preserve">configuration from Cell A, should </w:t>
      </w:r>
      <w:r w:rsidR="00B7302F" w:rsidRPr="00CB1E29">
        <w:rPr>
          <w:sz w:val="22"/>
          <w:szCs w:val="22"/>
          <w:lang w:eastAsia="x-none"/>
        </w:rPr>
        <w:t>treat</w:t>
      </w:r>
      <w:r w:rsidR="00ED61FD" w:rsidRPr="00CB1E29">
        <w:rPr>
          <w:sz w:val="22"/>
          <w:szCs w:val="22"/>
          <w:lang w:eastAsia="x-none"/>
        </w:rPr>
        <w:t xml:space="preserve"> the </w:t>
      </w:r>
      <w:r w:rsidR="00B7302F" w:rsidRPr="00CB1E29">
        <w:rPr>
          <w:sz w:val="22"/>
          <w:szCs w:val="22"/>
          <w:lang w:eastAsia="x-none"/>
        </w:rPr>
        <w:t xml:space="preserve">NES </w:t>
      </w:r>
      <w:r w:rsidR="00ED61FD" w:rsidRPr="00CB1E29">
        <w:rPr>
          <w:sz w:val="22"/>
          <w:szCs w:val="22"/>
          <w:lang w:eastAsia="x-none"/>
        </w:rPr>
        <w:t xml:space="preserve">cell </w:t>
      </w:r>
      <w:r w:rsidR="00B7302F" w:rsidRPr="00CB1E29">
        <w:rPr>
          <w:sz w:val="22"/>
          <w:szCs w:val="22"/>
          <w:lang w:eastAsia="x-none"/>
        </w:rPr>
        <w:t xml:space="preserve">as if the cell status is “not barred”. This avoid </w:t>
      </w:r>
      <w:r w:rsidR="00A70C7B" w:rsidRPr="00CB1E29">
        <w:rPr>
          <w:sz w:val="22"/>
          <w:szCs w:val="22"/>
          <w:lang w:eastAsia="x-none"/>
        </w:rPr>
        <w:t>waiting</w:t>
      </w:r>
      <w:r w:rsidR="002802A3" w:rsidRPr="00CB1E29">
        <w:rPr>
          <w:sz w:val="22"/>
          <w:szCs w:val="22"/>
          <w:lang w:eastAsia="x-none"/>
        </w:rPr>
        <w:t xml:space="preserve"> 300 seconds </w:t>
      </w:r>
      <w:r w:rsidR="00B328C5" w:rsidRPr="00CB1E29">
        <w:rPr>
          <w:sz w:val="22"/>
          <w:szCs w:val="22"/>
          <w:lang w:eastAsia="x-none"/>
        </w:rPr>
        <w:t xml:space="preserve">to </w:t>
      </w:r>
      <w:r w:rsidR="00A70C7B" w:rsidRPr="00CB1E29">
        <w:rPr>
          <w:sz w:val="22"/>
          <w:szCs w:val="22"/>
          <w:lang w:eastAsia="x-none"/>
        </w:rPr>
        <w:t xml:space="preserve">perform </w:t>
      </w:r>
      <w:r w:rsidR="003E59C0" w:rsidRPr="00CB1E29">
        <w:rPr>
          <w:sz w:val="22"/>
          <w:szCs w:val="22"/>
          <w:lang w:eastAsia="x-none"/>
        </w:rPr>
        <w:t xml:space="preserve">operation with Rel.19 </w:t>
      </w:r>
      <w:proofErr w:type="spellStart"/>
      <w:r w:rsidR="003E59C0" w:rsidRPr="00CB1E29">
        <w:rPr>
          <w:sz w:val="22"/>
          <w:szCs w:val="22"/>
          <w:lang w:eastAsia="x-none"/>
        </w:rPr>
        <w:t>U</w:t>
      </w:r>
      <w:r w:rsidR="00611C10" w:rsidRPr="00CB1E29">
        <w:rPr>
          <w:sz w:val="22"/>
          <w:szCs w:val="22"/>
          <w:lang w:eastAsia="x-none"/>
        </w:rPr>
        <w:t>e</w:t>
      </w:r>
      <w:r w:rsidR="003E59C0" w:rsidRPr="00CB1E29">
        <w:rPr>
          <w:sz w:val="22"/>
          <w:szCs w:val="22"/>
          <w:lang w:eastAsia="x-none"/>
        </w:rPr>
        <w:t>s</w:t>
      </w:r>
      <w:proofErr w:type="spellEnd"/>
      <w:r w:rsidR="003E59C0" w:rsidRPr="00CB1E29">
        <w:rPr>
          <w:sz w:val="22"/>
          <w:szCs w:val="22"/>
          <w:lang w:eastAsia="x-none"/>
        </w:rPr>
        <w:t xml:space="preserve">.  </w:t>
      </w:r>
    </w:p>
    <w:p w14:paraId="4B7A0FF1" w14:textId="77777777" w:rsidR="008E5B5D" w:rsidRPr="00CB1E29" w:rsidRDefault="008E5B5D" w:rsidP="008E5B5D">
      <w:pPr>
        <w:pStyle w:val="ListParagraph"/>
        <w:spacing w:after="60"/>
        <w:jc w:val="both"/>
        <w:rPr>
          <w:sz w:val="22"/>
          <w:szCs w:val="22"/>
          <w:lang w:eastAsia="x-none"/>
        </w:rPr>
      </w:pPr>
    </w:p>
    <w:p w14:paraId="34C444D0" w14:textId="3C9835D8" w:rsidR="00D945A2" w:rsidRDefault="00D945A2" w:rsidP="008E5B5D">
      <w:pPr>
        <w:jc w:val="both"/>
        <w:rPr>
          <w:b/>
          <w:sz w:val="22"/>
          <w:szCs w:val="22"/>
        </w:rPr>
      </w:pPr>
      <w:r w:rsidRPr="00CB1E29">
        <w:rPr>
          <w:b/>
          <w:sz w:val="22"/>
          <w:szCs w:val="22"/>
        </w:rPr>
        <w:t xml:space="preserve">Proposal </w:t>
      </w:r>
      <w:r w:rsidR="00574707">
        <w:rPr>
          <w:b/>
          <w:sz w:val="22"/>
          <w:szCs w:val="22"/>
        </w:rPr>
        <w:t>9</w:t>
      </w:r>
      <w:r w:rsidRPr="00CB1E29">
        <w:rPr>
          <w:b/>
          <w:sz w:val="22"/>
          <w:szCs w:val="22"/>
        </w:rPr>
        <w:t>:</w:t>
      </w:r>
      <w:r>
        <w:rPr>
          <w:b/>
          <w:sz w:val="22"/>
          <w:szCs w:val="22"/>
        </w:rPr>
        <w:t xml:space="preserve"> </w:t>
      </w:r>
      <w:r w:rsidRPr="00574707">
        <w:rPr>
          <w:bCs/>
          <w:sz w:val="22"/>
          <w:szCs w:val="22"/>
        </w:rPr>
        <w:t>NES cell</w:t>
      </w:r>
      <w:r w:rsidR="00275615" w:rsidRPr="00574707">
        <w:rPr>
          <w:bCs/>
          <w:sz w:val="22"/>
          <w:szCs w:val="22"/>
        </w:rPr>
        <w:t>’s MIB should indicate ‘No SIB1’.</w:t>
      </w:r>
      <w:r w:rsidRPr="00574707">
        <w:rPr>
          <w:bCs/>
          <w:sz w:val="22"/>
          <w:szCs w:val="22"/>
        </w:rPr>
        <w:t xml:space="preserve"> </w:t>
      </w:r>
    </w:p>
    <w:p w14:paraId="0674657C" w14:textId="566D6E07" w:rsidR="00DA65CE" w:rsidRPr="00574707" w:rsidRDefault="008E5B5D" w:rsidP="008E5B5D">
      <w:pPr>
        <w:jc w:val="both"/>
        <w:rPr>
          <w:bCs/>
          <w:sz w:val="22"/>
          <w:szCs w:val="22"/>
        </w:rPr>
      </w:pPr>
      <w:r w:rsidRPr="00CB1E29">
        <w:rPr>
          <w:b/>
          <w:sz w:val="22"/>
          <w:szCs w:val="22"/>
        </w:rPr>
        <w:t xml:space="preserve">Proposal </w:t>
      </w:r>
      <w:r w:rsidR="00574707">
        <w:rPr>
          <w:b/>
          <w:sz w:val="22"/>
          <w:szCs w:val="22"/>
        </w:rPr>
        <w:t>10</w:t>
      </w:r>
      <w:r w:rsidRPr="00CB1E29">
        <w:rPr>
          <w:b/>
          <w:sz w:val="22"/>
          <w:szCs w:val="22"/>
        </w:rPr>
        <w:t xml:space="preserve">: </w:t>
      </w:r>
      <w:r w:rsidR="00DA6AAB" w:rsidRPr="00574707">
        <w:rPr>
          <w:bCs/>
          <w:sz w:val="22"/>
          <w:szCs w:val="22"/>
        </w:rPr>
        <w:t>RAN2 to consider</w:t>
      </w:r>
      <w:r w:rsidR="00B329FE" w:rsidRPr="00574707">
        <w:rPr>
          <w:bCs/>
          <w:sz w:val="22"/>
          <w:szCs w:val="22"/>
        </w:rPr>
        <w:t xml:space="preserve"> the UE </w:t>
      </w:r>
      <w:r w:rsidR="002F4403" w:rsidRPr="00574707">
        <w:rPr>
          <w:bCs/>
          <w:sz w:val="22"/>
          <w:szCs w:val="22"/>
        </w:rPr>
        <w:t xml:space="preserve">behaviour </w:t>
      </w:r>
      <w:r w:rsidR="00DA6AAB" w:rsidRPr="00574707">
        <w:rPr>
          <w:bCs/>
          <w:sz w:val="22"/>
          <w:szCs w:val="22"/>
        </w:rPr>
        <w:t xml:space="preserve">regarding the NES cell, e.g., </w:t>
      </w:r>
    </w:p>
    <w:p w14:paraId="4B244CE8" w14:textId="4E93C408" w:rsidR="00611C10" w:rsidRPr="00574707" w:rsidRDefault="00611C10" w:rsidP="00FD5410">
      <w:pPr>
        <w:pStyle w:val="ListParagraph"/>
        <w:numPr>
          <w:ilvl w:val="0"/>
          <w:numId w:val="24"/>
        </w:numPr>
        <w:jc w:val="both"/>
        <w:rPr>
          <w:bCs/>
          <w:sz w:val="22"/>
          <w:szCs w:val="22"/>
        </w:rPr>
      </w:pPr>
      <w:r w:rsidRPr="00574707">
        <w:rPr>
          <w:bCs/>
          <w:sz w:val="22"/>
          <w:szCs w:val="22"/>
        </w:rPr>
        <w:t>Legacy UE</w:t>
      </w:r>
      <w:r w:rsidR="00275615" w:rsidRPr="00574707">
        <w:rPr>
          <w:bCs/>
          <w:sz w:val="22"/>
          <w:szCs w:val="22"/>
        </w:rPr>
        <w:t xml:space="preserve"> </w:t>
      </w:r>
      <w:r w:rsidR="00634658" w:rsidRPr="00574707">
        <w:rPr>
          <w:bCs/>
          <w:sz w:val="22"/>
          <w:szCs w:val="22"/>
        </w:rPr>
        <w:t>determines based on MIB contents that a CORESET for Type0-PDCCH CSS set is not present.</w:t>
      </w:r>
      <w:r w:rsidR="005105A1" w:rsidRPr="00574707">
        <w:rPr>
          <w:bCs/>
          <w:sz w:val="22"/>
          <w:szCs w:val="22"/>
        </w:rPr>
        <w:t xml:space="preserve"> Legacy UE may treat the NES cell as if the cell status is “barred” </w:t>
      </w:r>
      <w:r w:rsidR="004B7881" w:rsidRPr="00574707">
        <w:rPr>
          <w:bCs/>
          <w:sz w:val="22"/>
          <w:szCs w:val="22"/>
        </w:rPr>
        <w:t>as UE unable to acquire SIB1.</w:t>
      </w:r>
    </w:p>
    <w:p w14:paraId="069862B7" w14:textId="1ACD2580" w:rsidR="008E5B5D" w:rsidRPr="00574707" w:rsidRDefault="00DA6AAB" w:rsidP="00FD5410">
      <w:pPr>
        <w:pStyle w:val="ListParagraph"/>
        <w:numPr>
          <w:ilvl w:val="0"/>
          <w:numId w:val="24"/>
        </w:numPr>
        <w:jc w:val="both"/>
        <w:rPr>
          <w:bCs/>
          <w:sz w:val="22"/>
          <w:szCs w:val="22"/>
        </w:rPr>
      </w:pPr>
      <w:proofErr w:type="spellStart"/>
      <w:r w:rsidRPr="00574707">
        <w:rPr>
          <w:bCs/>
          <w:sz w:val="22"/>
          <w:szCs w:val="22"/>
        </w:rPr>
        <w:t>Rel</w:t>
      </w:r>
      <w:proofErr w:type="spellEnd"/>
      <w:r w:rsidRPr="00574707">
        <w:rPr>
          <w:bCs/>
          <w:sz w:val="22"/>
          <w:szCs w:val="22"/>
        </w:rPr>
        <w:t xml:space="preserve"> 19 UE after receiving WUS configuration from Cell A, should treat the NES cell as if the cell status is “not barred” </w:t>
      </w:r>
      <w:r w:rsidR="00B26DDE" w:rsidRPr="00574707">
        <w:rPr>
          <w:bCs/>
          <w:sz w:val="22"/>
          <w:szCs w:val="22"/>
        </w:rPr>
        <w:t xml:space="preserve">if </w:t>
      </w:r>
      <w:r w:rsidR="00DA65CE" w:rsidRPr="00574707">
        <w:rPr>
          <w:bCs/>
          <w:sz w:val="22"/>
          <w:szCs w:val="22"/>
        </w:rPr>
        <w:t xml:space="preserve">UE </w:t>
      </w:r>
      <w:r w:rsidR="00312909" w:rsidRPr="00574707">
        <w:rPr>
          <w:bCs/>
          <w:sz w:val="22"/>
          <w:szCs w:val="22"/>
        </w:rPr>
        <w:t>barred the cell</w:t>
      </w:r>
      <w:r w:rsidR="00B86912" w:rsidRPr="00574707">
        <w:rPr>
          <w:bCs/>
          <w:sz w:val="22"/>
          <w:szCs w:val="22"/>
        </w:rPr>
        <w:t xml:space="preserve"> </w:t>
      </w:r>
      <w:r w:rsidR="00F57A9F" w:rsidRPr="00574707">
        <w:rPr>
          <w:bCs/>
          <w:sz w:val="22"/>
          <w:szCs w:val="22"/>
        </w:rPr>
        <w:t>because</w:t>
      </w:r>
      <w:r w:rsidR="00AF61C0" w:rsidRPr="00574707">
        <w:rPr>
          <w:bCs/>
          <w:sz w:val="22"/>
          <w:szCs w:val="22"/>
        </w:rPr>
        <w:t xml:space="preserve"> UE </w:t>
      </w:r>
      <w:r w:rsidR="00312909" w:rsidRPr="00574707">
        <w:rPr>
          <w:bCs/>
          <w:sz w:val="22"/>
          <w:szCs w:val="22"/>
        </w:rPr>
        <w:t>was</w:t>
      </w:r>
      <w:r w:rsidR="00AF61C0" w:rsidRPr="00574707">
        <w:rPr>
          <w:bCs/>
          <w:sz w:val="22"/>
          <w:szCs w:val="22"/>
        </w:rPr>
        <w:t xml:space="preserve"> unable to acquire SIB1. </w:t>
      </w:r>
    </w:p>
    <w:p w14:paraId="3EA72AE8" w14:textId="77777777" w:rsidR="007E20CD" w:rsidRDefault="007E20CD" w:rsidP="00CB7DB1">
      <w:pPr>
        <w:jc w:val="both"/>
        <w:rPr>
          <w:b/>
          <w:bCs/>
          <w:sz w:val="22"/>
          <w:szCs w:val="22"/>
          <w:lang w:val="en-US"/>
        </w:rPr>
      </w:pPr>
    </w:p>
    <w:p w14:paraId="086E0C6B" w14:textId="77777777" w:rsidR="00FD5410" w:rsidRPr="00090C79" w:rsidRDefault="00FD5410" w:rsidP="00FD5410">
      <w:pPr>
        <w:pStyle w:val="ListParagraph"/>
        <w:ind w:left="1440"/>
        <w:rPr>
          <w:b/>
          <w:bCs/>
          <w:sz w:val="22"/>
          <w:szCs w:val="22"/>
          <w:highlight w:val="yellow"/>
          <w:lang w:val="en-US"/>
        </w:rPr>
      </w:pPr>
    </w:p>
    <w:p w14:paraId="6D1DFF7C" w14:textId="08449F4D" w:rsidR="00A4350A" w:rsidRPr="00BC41AD" w:rsidRDefault="00A4350A" w:rsidP="00A4350A">
      <w:pPr>
        <w:pStyle w:val="ListParagraph"/>
        <w:numPr>
          <w:ilvl w:val="0"/>
          <w:numId w:val="15"/>
        </w:numPr>
        <w:overflowPunct w:val="0"/>
        <w:autoSpaceDE w:val="0"/>
        <w:autoSpaceDN w:val="0"/>
        <w:adjustRightInd w:val="0"/>
        <w:jc w:val="both"/>
        <w:textAlignment w:val="baseline"/>
        <w:rPr>
          <w:b/>
          <w:sz w:val="22"/>
          <w:szCs w:val="22"/>
          <w:u w:val="single"/>
          <w:lang w:val="en-US"/>
        </w:rPr>
      </w:pPr>
      <w:r w:rsidRPr="00BC41AD">
        <w:rPr>
          <w:b/>
          <w:sz w:val="22"/>
          <w:szCs w:val="22"/>
          <w:u w:val="single"/>
          <w:lang w:val="en-US"/>
        </w:rPr>
        <w:t xml:space="preserve">About </w:t>
      </w:r>
      <w:r>
        <w:rPr>
          <w:b/>
          <w:bCs/>
          <w:sz w:val="22"/>
          <w:szCs w:val="22"/>
          <w:u w:val="single"/>
          <w:lang w:val="en-US"/>
        </w:rPr>
        <w:t xml:space="preserve">UL WUS </w:t>
      </w:r>
      <w:r w:rsidR="00C37085">
        <w:rPr>
          <w:b/>
          <w:bCs/>
          <w:sz w:val="22"/>
          <w:szCs w:val="22"/>
          <w:u w:val="single"/>
          <w:lang w:val="en-US"/>
        </w:rPr>
        <w:t xml:space="preserve">configuration </w:t>
      </w:r>
      <w:r>
        <w:rPr>
          <w:b/>
          <w:bCs/>
          <w:sz w:val="22"/>
          <w:szCs w:val="22"/>
          <w:u w:val="single"/>
          <w:lang w:val="en-US"/>
        </w:rPr>
        <w:t>contents</w:t>
      </w:r>
      <w:r w:rsidRPr="00BC41AD">
        <w:rPr>
          <w:b/>
          <w:sz w:val="22"/>
          <w:szCs w:val="22"/>
          <w:u w:val="single"/>
          <w:lang w:val="en-US"/>
        </w:rPr>
        <w:t>:</w:t>
      </w:r>
    </w:p>
    <w:p w14:paraId="549F51D8" w14:textId="781C177E" w:rsidR="006D1EBB" w:rsidRDefault="006D1EBB" w:rsidP="006D1EBB">
      <w:pPr>
        <w:jc w:val="both"/>
        <w:rPr>
          <w:sz w:val="22"/>
          <w:szCs w:val="22"/>
          <w:lang w:val="en-US"/>
        </w:rPr>
      </w:pPr>
      <w:r w:rsidRPr="00AD10DA">
        <w:rPr>
          <w:sz w:val="22"/>
          <w:szCs w:val="22"/>
          <w:lang w:val="en-US"/>
        </w:rPr>
        <w:t>UL WUS configuration</w:t>
      </w:r>
      <w:r w:rsidRPr="002F1626">
        <w:rPr>
          <w:sz w:val="22"/>
          <w:szCs w:val="22"/>
          <w:lang w:val="en-US"/>
        </w:rPr>
        <w:t xml:space="preserve"> </w:t>
      </w:r>
      <w:r>
        <w:rPr>
          <w:sz w:val="22"/>
          <w:szCs w:val="22"/>
          <w:lang w:val="en-US"/>
        </w:rPr>
        <w:t xml:space="preserve">structure can contain different information elements. Firstly, we need to </w:t>
      </w:r>
      <w:r w:rsidRPr="00460321">
        <w:rPr>
          <w:sz w:val="22"/>
          <w:szCs w:val="22"/>
          <w:lang w:val="en-US"/>
        </w:rPr>
        <w:t>discuss the parameters to be indicated to the UE in the configurations</w:t>
      </w:r>
      <w:r>
        <w:rPr>
          <w:sz w:val="22"/>
          <w:szCs w:val="22"/>
          <w:lang w:val="en-US"/>
        </w:rPr>
        <w:t xml:space="preserve">. Based on the agreed parameters, RAN2 can down-select if the UL WUS configuration is cell-specific or applied to multiple cells. </w:t>
      </w:r>
    </w:p>
    <w:p w14:paraId="7F13B0FE" w14:textId="77777777" w:rsidR="006D1EBB" w:rsidRDefault="006D1EBB" w:rsidP="006D1EBB">
      <w:pPr>
        <w:spacing w:after="60"/>
        <w:jc w:val="both"/>
        <w:rPr>
          <w:sz w:val="22"/>
          <w:szCs w:val="22"/>
          <w:lang w:val="en-US"/>
        </w:rPr>
      </w:pPr>
      <w:r>
        <w:rPr>
          <w:sz w:val="22"/>
          <w:szCs w:val="22"/>
          <w:lang w:val="en-US"/>
        </w:rPr>
        <w:t>At least the following parameters need to be provided by the UL WUS configuration:</w:t>
      </w:r>
    </w:p>
    <w:p w14:paraId="317A0533" w14:textId="77777777" w:rsidR="006D1EBB" w:rsidRDefault="006D1EBB" w:rsidP="006D1EBB">
      <w:pPr>
        <w:pStyle w:val="ListParagraph"/>
        <w:numPr>
          <w:ilvl w:val="0"/>
          <w:numId w:val="31"/>
        </w:numPr>
        <w:overflowPunct w:val="0"/>
        <w:autoSpaceDE w:val="0"/>
        <w:autoSpaceDN w:val="0"/>
        <w:adjustRightInd w:val="0"/>
        <w:jc w:val="both"/>
        <w:textAlignment w:val="baseline"/>
        <w:rPr>
          <w:sz w:val="22"/>
          <w:szCs w:val="22"/>
          <w:lang w:val="en-US"/>
        </w:rPr>
      </w:pPr>
      <w:r>
        <w:rPr>
          <w:sz w:val="22"/>
          <w:szCs w:val="22"/>
          <w:lang w:val="en-US"/>
        </w:rPr>
        <w:t xml:space="preserve">Configuration for UL WUS transmission, including Type of PREAMBLE, T/F resource of UL WUS transmission. </w:t>
      </w:r>
    </w:p>
    <w:p w14:paraId="312631FF" w14:textId="77777777" w:rsidR="006D1EBB" w:rsidRDefault="006D1EBB" w:rsidP="006D1EBB">
      <w:pPr>
        <w:pStyle w:val="ListParagraph"/>
        <w:numPr>
          <w:ilvl w:val="0"/>
          <w:numId w:val="31"/>
        </w:numPr>
        <w:overflowPunct w:val="0"/>
        <w:autoSpaceDE w:val="0"/>
        <w:autoSpaceDN w:val="0"/>
        <w:adjustRightInd w:val="0"/>
        <w:jc w:val="both"/>
        <w:textAlignment w:val="baseline"/>
        <w:rPr>
          <w:b/>
        </w:rPr>
      </w:pPr>
      <w:r>
        <w:rPr>
          <w:sz w:val="22"/>
          <w:szCs w:val="22"/>
          <w:lang w:val="en-US"/>
        </w:rPr>
        <w:t>Cell identity and cell frequency e.g., PCI and ARFCN of the OD-SIB1 cell.</w:t>
      </w:r>
    </w:p>
    <w:p w14:paraId="2158CD85" w14:textId="77777777" w:rsidR="006D1EBB" w:rsidRPr="007A4319" w:rsidRDefault="006D1EBB" w:rsidP="006D1EBB">
      <w:pPr>
        <w:jc w:val="both"/>
        <w:rPr>
          <w:bCs/>
          <w:sz w:val="22"/>
          <w:szCs w:val="22"/>
          <w:lang w:val="en-US"/>
        </w:rPr>
      </w:pPr>
      <w:r>
        <w:rPr>
          <w:bCs/>
          <w:sz w:val="22"/>
          <w:szCs w:val="22"/>
          <w:lang w:val="en-US"/>
        </w:rPr>
        <w:t xml:space="preserve">Resources for UL WUS can be cell specific. Thus, UL WUS information elements (IEs) can be cell specific. </w:t>
      </w:r>
    </w:p>
    <w:p w14:paraId="66D11E89" w14:textId="3622DC26" w:rsidR="006D1EBB" w:rsidRPr="00EC3569" w:rsidRDefault="006D1EBB" w:rsidP="006D1EBB">
      <w:pPr>
        <w:jc w:val="both"/>
        <w:rPr>
          <w:sz w:val="22"/>
          <w:szCs w:val="22"/>
        </w:rPr>
      </w:pPr>
      <w:r>
        <w:rPr>
          <w:b/>
          <w:sz w:val="22"/>
          <w:szCs w:val="22"/>
        </w:rPr>
        <w:t>Proposal-1</w:t>
      </w:r>
      <w:r w:rsidR="00574707">
        <w:rPr>
          <w:b/>
          <w:sz w:val="22"/>
          <w:szCs w:val="22"/>
        </w:rPr>
        <w:t>1</w:t>
      </w:r>
      <w:r>
        <w:rPr>
          <w:b/>
          <w:sz w:val="22"/>
          <w:szCs w:val="22"/>
        </w:rPr>
        <w:t>:</w:t>
      </w:r>
      <w:r w:rsidRPr="00574707">
        <w:rPr>
          <w:bCs/>
          <w:sz w:val="22"/>
          <w:szCs w:val="22"/>
        </w:rPr>
        <w:t xml:space="preserve"> RAN</w:t>
      </w:r>
      <w:r w:rsidR="003E1BE8" w:rsidRPr="00574707">
        <w:rPr>
          <w:bCs/>
          <w:sz w:val="22"/>
          <w:szCs w:val="22"/>
        </w:rPr>
        <w:t>2</w:t>
      </w:r>
      <w:r w:rsidRPr="00574707">
        <w:rPr>
          <w:bCs/>
          <w:sz w:val="22"/>
          <w:szCs w:val="22"/>
        </w:rPr>
        <w:t xml:space="preserve"> to support </w:t>
      </w:r>
      <w:r w:rsidR="003E1BE8" w:rsidRPr="00574707">
        <w:rPr>
          <w:bCs/>
          <w:sz w:val="22"/>
          <w:szCs w:val="22"/>
        </w:rPr>
        <w:t xml:space="preserve">at least </w:t>
      </w:r>
      <w:r w:rsidRPr="00574707">
        <w:rPr>
          <w:bCs/>
          <w:sz w:val="22"/>
          <w:szCs w:val="22"/>
        </w:rPr>
        <w:t xml:space="preserve">cell-specific UL WUS configuration. </w:t>
      </w:r>
    </w:p>
    <w:p w14:paraId="2C30496D" w14:textId="64BE2074" w:rsidR="00A61992" w:rsidRPr="0042407E" w:rsidRDefault="00A61992" w:rsidP="00A61992">
      <w:pPr>
        <w:pStyle w:val="Heading1"/>
        <w:rPr>
          <w:lang w:val="en-US"/>
        </w:rPr>
      </w:pPr>
      <w:r w:rsidRPr="0042407E">
        <w:rPr>
          <w:lang w:val="en-US"/>
        </w:rPr>
        <w:t>5</w:t>
      </w:r>
      <w:r w:rsidRPr="0042407E">
        <w:rPr>
          <w:lang w:val="en-US"/>
        </w:rPr>
        <w:tab/>
        <w:t>Conclusions:</w:t>
      </w:r>
    </w:p>
    <w:p w14:paraId="4EE9B3F3" w14:textId="77777777" w:rsidR="00D91958" w:rsidRPr="005476AD" w:rsidRDefault="00D91958" w:rsidP="00D91958">
      <w:pPr>
        <w:spacing w:after="0"/>
        <w:jc w:val="both"/>
        <w:rPr>
          <w:sz w:val="22"/>
          <w:szCs w:val="22"/>
          <w:lang w:val="en-US"/>
        </w:rPr>
      </w:pPr>
      <w:r>
        <w:rPr>
          <w:b/>
          <w:bCs/>
          <w:sz w:val="22"/>
          <w:szCs w:val="22"/>
          <w:lang w:val="en-US"/>
        </w:rPr>
        <w:t xml:space="preserve">Observation 1: </w:t>
      </w:r>
      <w:r>
        <w:rPr>
          <w:sz w:val="22"/>
          <w:szCs w:val="22"/>
          <w:lang w:val="en-US"/>
        </w:rPr>
        <w:t xml:space="preserve">In order to enable standalone </w:t>
      </w:r>
      <w:proofErr w:type="gramStart"/>
      <w:r>
        <w:rPr>
          <w:sz w:val="22"/>
          <w:szCs w:val="22"/>
          <w:lang w:val="en-US"/>
        </w:rPr>
        <w:t>scenario</w:t>
      </w:r>
      <w:proofErr w:type="gramEnd"/>
      <w:r>
        <w:rPr>
          <w:sz w:val="22"/>
          <w:szCs w:val="22"/>
          <w:lang w:val="en-US"/>
        </w:rPr>
        <w:t xml:space="preserve"> one would need to change MIB coding significantly</w:t>
      </w:r>
    </w:p>
    <w:p w14:paraId="76A956CD" w14:textId="77777777" w:rsidR="00D91958" w:rsidRDefault="00D91958" w:rsidP="00D91958">
      <w:pPr>
        <w:spacing w:after="60"/>
        <w:jc w:val="both"/>
        <w:rPr>
          <w:b/>
          <w:sz w:val="22"/>
          <w:szCs w:val="22"/>
        </w:rPr>
      </w:pPr>
      <w:r>
        <w:rPr>
          <w:b/>
          <w:sz w:val="22"/>
          <w:szCs w:val="22"/>
        </w:rPr>
        <w:t>Proposal 1</w:t>
      </w:r>
      <w:r w:rsidRPr="00885BE2">
        <w:rPr>
          <w:b/>
          <w:sz w:val="22"/>
          <w:szCs w:val="22"/>
        </w:rPr>
        <w:t xml:space="preserve">: </w:t>
      </w:r>
      <w:r w:rsidRPr="00654931">
        <w:rPr>
          <w:bCs/>
          <w:sz w:val="22"/>
          <w:szCs w:val="22"/>
        </w:rPr>
        <w:t>RAN2 to study scenario 1, e.g., UE obtains the WUS configuration from Cell A, transmits the UL WUS to the NES cell, and receives the on-demand SIB1 from the NES cell.</w:t>
      </w:r>
    </w:p>
    <w:p w14:paraId="5973FB65" w14:textId="77777777" w:rsidR="00D91958" w:rsidRPr="00E911F8" w:rsidRDefault="00D91958" w:rsidP="00D91958">
      <w:r>
        <w:rPr>
          <w:b/>
          <w:sz w:val="22"/>
          <w:szCs w:val="22"/>
        </w:rPr>
        <w:t>Proposal 2</w:t>
      </w:r>
      <w:r w:rsidRPr="00885BE2">
        <w:rPr>
          <w:b/>
          <w:sz w:val="22"/>
          <w:szCs w:val="22"/>
        </w:rPr>
        <w:t xml:space="preserve">: </w:t>
      </w:r>
      <w:r w:rsidRPr="00654931">
        <w:rPr>
          <w:bCs/>
          <w:sz w:val="22"/>
          <w:szCs w:val="22"/>
        </w:rPr>
        <w:t>For scenario 1, RAN2 to support transmission of WUS configuration on SIB1/</w:t>
      </w:r>
      <w:proofErr w:type="spellStart"/>
      <w:r w:rsidRPr="00654931">
        <w:rPr>
          <w:bCs/>
          <w:sz w:val="22"/>
          <w:szCs w:val="22"/>
        </w:rPr>
        <w:t>SIBx</w:t>
      </w:r>
      <w:proofErr w:type="spellEnd"/>
      <w:r w:rsidRPr="00654931">
        <w:rPr>
          <w:bCs/>
          <w:sz w:val="22"/>
          <w:szCs w:val="22"/>
        </w:rPr>
        <w:t xml:space="preserve"> of Cell A and, in addition, in the RRC release message of Cell A.   </w:t>
      </w:r>
    </w:p>
    <w:p w14:paraId="51803485" w14:textId="77777777" w:rsidR="00D91958" w:rsidRDefault="00D91958" w:rsidP="00D91958">
      <w:pPr>
        <w:jc w:val="both"/>
        <w:rPr>
          <w:sz w:val="22"/>
          <w:szCs w:val="22"/>
        </w:rPr>
      </w:pPr>
      <w:r w:rsidRPr="007A1949">
        <w:rPr>
          <w:b/>
          <w:bCs/>
          <w:sz w:val="22"/>
          <w:szCs w:val="22"/>
        </w:rPr>
        <w:t xml:space="preserve">Proposal 3: </w:t>
      </w:r>
      <w:r w:rsidRPr="007A1949">
        <w:rPr>
          <w:sz w:val="22"/>
          <w:szCs w:val="22"/>
        </w:rPr>
        <w:t>RAN2 should support to have OD-SIB1 specific reselection control.</w:t>
      </w:r>
    </w:p>
    <w:p w14:paraId="3E6BC28F" w14:textId="77777777" w:rsidR="00D91958" w:rsidRPr="00151E24" w:rsidRDefault="00D91958" w:rsidP="00D91958">
      <w:pPr>
        <w:jc w:val="both"/>
        <w:rPr>
          <w:sz w:val="22"/>
          <w:szCs w:val="22"/>
          <w:lang w:eastAsia="x-none"/>
        </w:rPr>
      </w:pPr>
      <w:r>
        <w:rPr>
          <w:b/>
          <w:bCs/>
          <w:sz w:val="22"/>
          <w:szCs w:val="22"/>
          <w:lang w:eastAsia="x-none"/>
        </w:rPr>
        <w:t xml:space="preserve">Observation 2: </w:t>
      </w:r>
      <w:r>
        <w:rPr>
          <w:sz w:val="22"/>
          <w:szCs w:val="22"/>
          <w:lang w:eastAsia="x-none"/>
        </w:rPr>
        <w:t>It should be possible to control by NW to only access NES cell when there is need to do so e.g. in order to send data/</w:t>
      </w:r>
      <w:proofErr w:type="spellStart"/>
      <w:r>
        <w:rPr>
          <w:sz w:val="22"/>
          <w:szCs w:val="22"/>
          <w:lang w:eastAsia="x-none"/>
        </w:rPr>
        <w:t>signaling</w:t>
      </w:r>
      <w:proofErr w:type="spellEnd"/>
      <w:r>
        <w:rPr>
          <w:sz w:val="22"/>
          <w:szCs w:val="22"/>
          <w:lang w:eastAsia="x-none"/>
        </w:rPr>
        <w:t xml:space="preserve"> and not causing load on cell A </w:t>
      </w:r>
      <w:proofErr w:type="gramStart"/>
      <w:r>
        <w:rPr>
          <w:sz w:val="22"/>
          <w:szCs w:val="22"/>
          <w:lang w:eastAsia="x-none"/>
        </w:rPr>
        <w:t>layer</w:t>
      </w:r>
      <w:proofErr w:type="gramEnd"/>
    </w:p>
    <w:p w14:paraId="4713C589" w14:textId="77777777" w:rsidR="00D91958" w:rsidRPr="00654931" w:rsidRDefault="00D91958" w:rsidP="00D91958">
      <w:pPr>
        <w:rPr>
          <w:sz w:val="22"/>
          <w:szCs w:val="22"/>
          <w:lang w:val="en-US"/>
        </w:rPr>
      </w:pPr>
      <w:r w:rsidRPr="00E64D9C">
        <w:rPr>
          <w:b/>
          <w:bCs/>
          <w:sz w:val="22"/>
          <w:szCs w:val="22"/>
          <w:lang w:val="en-US"/>
        </w:rPr>
        <w:t xml:space="preserve">Proposal </w:t>
      </w:r>
      <w:r>
        <w:rPr>
          <w:b/>
          <w:bCs/>
          <w:sz w:val="22"/>
          <w:szCs w:val="22"/>
          <w:lang w:val="en-US"/>
        </w:rPr>
        <w:t>4</w:t>
      </w:r>
      <w:r w:rsidRPr="00E64D9C">
        <w:rPr>
          <w:b/>
          <w:bCs/>
          <w:sz w:val="22"/>
          <w:szCs w:val="22"/>
          <w:lang w:val="en-US"/>
        </w:rPr>
        <w:t>:</w:t>
      </w:r>
      <w:r w:rsidRPr="00654931">
        <w:rPr>
          <w:sz w:val="22"/>
          <w:szCs w:val="22"/>
          <w:lang w:val="en-US"/>
        </w:rPr>
        <w:t xml:space="preserve"> RAN2 to support NW control of WUS triggering for OD-SIB1</w:t>
      </w:r>
    </w:p>
    <w:p w14:paraId="5C8DED96" w14:textId="77777777" w:rsidR="00D91958" w:rsidRPr="00654931" w:rsidRDefault="00D91958" w:rsidP="00D91958">
      <w:pPr>
        <w:rPr>
          <w:sz w:val="22"/>
          <w:szCs w:val="22"/>
          <w:lang w:val="en-US"/>
        </w:rPr>
      </w:pPr>
      <w:r w:rsidRPr="00E64D9C">
        <w:rPr>
          <w:b/>
          <w:bCs/>
          <w:sz w:val="22"/>
          <w:szCs w:val="22"/>
          <w:lang w:val="en-US"/>
        </w:rPr>
        <w:t xml:space="preserve">Proposal </w:t>
      </w:r>
      <w:r>
        <w:rPr>
          <w:b/>
          <w:bCs/>
          <w:sz w:val="22"/>
          <w:szCs w:val="22"/>
          <w:lang w:val="en-US"/>
        </w:rPr>
        <w:t>5</w:t>
      </w:r>
      <w:r w:rsidRPr="00E64D9C">
        <w:rPr>
          <w:b/>
          <w:bCs/>
          <w:sz w:val="22"/>
          <w:szCs w:val="22"/>
          <w:lang w:val="en-US"/>
        </w:rPr>
        <w:t>:</w:t>
      </w:r>
      <w:r w:rsidRPr="00654931">
        <w:rPr>
          <w:sz w:val="22"/>
          <w:szCs w:val="22"/>
          <w:lang w:val="en-US"/>
        </w:rPr>
        <w:t xml:space="preserve"> RAN2 to define triggering conditions for the following cases: </w:t>
      </w:r>
    </w:p>
    <w:p w14:paraId="4BE08502" w14:textId="77777777" w:rsidR="00D91958" w:rsidRPr="00CB1E29" w:rsidRDefault="00D91958" w:rsidP="00D91958">
      <w:pPr>
        <w:jc w:val="both"/>
        <w:rPr>
          <w:b/>
          <w:sz w:val="22"/>
          <w:szCs w:val="22"/>
        </w:rPr>
      </w:pPr>
      <w:r w:rsidRPr="00CB1E29">
        <w:rPr>
          <w:b/>
          <w:sz w:val="22"/>
          <w:szCs w:val="22"/>
        </w:rPr>
        <w:t xml:space="preserve">Proposal </w:t>
      </w:r>
      <w:r>
        <w:rPr>
          <w:b/>
          <w:sz w:val="22"/>
          <w:szCs w:val="22"/>
        </w:rPr>
        <w:t>6</w:t>
      </w:r>
      <w:r w:rsidRPr="00CB1E29">
        <w:rPr>
          <w:b/>
          <w:sz w:val="22"/>
          <w:szCs w:val="22"/>
        </w:rPr>
        <w:t xml:space="preserve">: </w:t>
      </w:r>
      <w:r w:rsidRPr="00654931">
        <w:rPr>
          <w:bCs/>
          <w:sz w:val="22"/>
          <w:szCs w:val="22"/>
        </w:rPr>
        <w:t xml:space="preserve">Support Msg1 based on-demand procedure for on-demand SIB1 operation.  FFS for Msg3 based on-demand procedure to not discuss in RAN2 and wait RAN1 decision. </w:t>
      </w:r>
    </w:p>
    <w:p w14:paraId="7F5B7EAE" w14:textId="77777777" w:rsidR="00D91958" w:rsidRDefault="00D91958" w:rsidP="00D91958">
      <w:pPr>
        <w:jc w:val="both"/>
        <w:rPr>
          <w:sz w:val="22"/>
          <w:szCs w:val="22"/>
          <w:lang w:eastAsia="x-none"/>
        </w:rPr>
      </w:pPr>
      <w:r w:rsidRPr="00EC72C2">
        <w:rPr>
          <w:b/>
          <w:bCs/>
          <w:sz w:val="22"/>
          <w:szCs w:val="22"/>
          <w:lang w:eastAsia="x-none"/>
        </w:rPr>
        <w:t>Observation</w:t>
      </w:r>
      <w:r>
        <w:rPr>
          <w:b/>
          <w:bCs/>
          <w:sz w:val="22"/>
          <w:szCs w:val="22"/>
          <w:lang w:eastAsia="x-none"/>
        </w:rPr>
        <w:t xml:space="preserve"> 3</w:t>
      </w:r>
      <w:r>
        <w:rPr>
          <w:sz w:val="22"/>
          <w:szCs w:val="22"/>
          <w:lang w:eastAsia="x-none"/>
        </w:rPr>
        <w:t xml:space="preserve">: </w:t>
      </w:r>
      <w:r w:rsidRPr="00654931">
        <w:rPr>
          <w:sz w:val="22"/>
          <w:szCs w:val="22"/>
          <w:lang w:eastAsia="x-none"/>
        </w:rPr>
        <w:t xml:space="preserve">Having the same RA procedure for OD-SIB1 and RRC connection for scenario 2 does not work without significant complexity. </w:t>
      </w:r>
    </w:p>
    <w:p w14:paraId="7417DB0F" w14:textId="77777777" w:rsidR="00D91958" w:rsidRPr="00E911F8" w:rsidRDefault="00D91958" w:rsidP="00D91958">
      <w:pPr>
        <w:jc w:val="both"/>
        <w:rPr>
          <w:b/>
          <w:bCs/>
          <w:sz w:val="22"/>
          <w:szCs w:val="22"/>
          <w:lang w:eastAsia="x-none"/>
        </w:rPr>
      </w:pPr>
      <w:r w:rsidRPr="00E911F8">
        <w:rPr>
          <w:b/>
          <w:bCs/>
          <w:sz w:val="22"/>
          <w:szCs w:val="22"/>
          <w:lang w:eastAsia="x-none"/>
        </w:rPr>
        <w:t>Proposal</w:t>
      </w:r>
      <w:r>
        <w:rPr>
          <w:b/>
          <w:bCs/>
          <w:sz w:val="22"/>
          <w:szCs w:val="22"/>
          <w:lang w:eastAsia="x-none"/>
        </w:rPr>
        <w:t xml:space="preserve"> 7</w:t>
      </w:r>
      <w:r w:rsidRPr="00E911F8">
        <w:rPr>
          <w:b/>
          <w:bCs/>
          <w:sz w:val="22"/>
          <w:szCs w:val="22"/>
          <w:lang w:eastAsia="x-none"/>
        </w:rPr>
        <w:t xml:space="preserve">: </w:t>
      </w:r>
      <w:r w:rsidRPr="00654931">
        <w:rPr>
          <w:sz w:val="22"/>
          <w:szCs w:val="22"/>
          <w:lang w:eastAsia="x-none"/>
        </w:rPr>
        <w:t xml:space="preserve">RAN2 to consider dedicated PRACH resources for OD-SIB1 operation only without combination with other features. </w:t>
      </w:r>
    </w:p>
    <w:p w14:paraId="523BC669" w14:textId="77777777" w:rsidR="00D91958" w:rsidRPr="00E911F8" w:rsidRDefault="00D91958" w:rsidP="00D91958">
      <w:pPr>
        <w:rPr>
          <w:b/>
          <w:bCs/>
          <w:sz w:val="22"/>
          <w:szCs w:val="22"/>
          <w:lang w:eastAsia="x-none"/>
        </w:rPr>
      </w:pPr>
      <w:r w:rsidRPr="00E911F8">
        <w:rPr>
          <w:b/>
          <w:bCs/>
          <w:sz w:val="22"/>
          <w:szCs w:val="22"/>
          <w:lang w:eastAsia="x-none"/>
        </w:rPr>
        <w:t xml:space="preserve">Proposal </w:t>
      </w:r>
      <w:r>
        <w:rPr>
          <w:b/>
          <w:bCs/>
          <w:sz w:val="22"/>
          <w:szCs w:val="22"/>
          <w:lang w:eastAsia="x-none"/>
        </w:rPr>
        <w:t>8</w:t>
      </w:r>
      <w:r w:rsidRPr="00E911F8">
        <w:rPr>
          <w:b/>
          <w:bCs/>
          <w:sz w:val="22"/>
          <w:szCs w:val="22"/>
          <w:lang w:eastAsia="x-none"/>
        </w:rPr>
        <w:t xml:space="preserve">: </w:t>
      </w:r>
      <w:r w:rsidRPr="00654931">
        <w:rPr>
          <w:sz w:val="22"/>
          <w:szCs w:val="22"/>
          <w:lang w:eastAsia="x-none"/>
        </w:rPr>
        <w:t>after the UE acquisition of OD-SIB1 (and other SIBs), the RRC procedures work as legacy regardless of which scenario(s) is supported.</w:t>
      </w:r>
    </w:p>
    <w:p w14:paraId="5A377CA4" w14:textId="77777777" w:rsidR="00D91958" w:rsidRDefault="00D91958" w:rsidP="00D91958">
      <w:pPr>
        <w:jc w:val="both"/>
        <w:rPr>
          <w:b/>
          <w:sz w:val="22"/>
          <w:szCs w:val="22"/>
        </w:rPr>
      </w:pPr>
      <w:r w:rsidRPr="00CB1E29">
        <w:rPr>
          <w:b/>
          <w:sz w:val="22"/>
          <w:szCs w:val="22"/>
        </w:rPr>
        <w:t xml:space="preserve">Proposal </w:t>
      </w:r>
      <w:r>
        <w:rPr>
          <w:b/>
          <w:sz w:val="22"/>
          <w:szCs w:val="22"/>
        </w:rPr>
        <w:t>9</w:t>
      </w:r>
      <w:r w:rsidRPr="00CB1E29">
        <w:rPr>
          <w:b/>
          <w:sz w:val="22"/>
          <w:szCs w:val="22"/>
        </w:rPr>
        <w:t>:</w:t>
      </w:r>
      <w:r>
        <w:rPr>
          <w:b/>
          <w:sz w:val="22"/>
          <w:szCs w:val="22"/>
        </w:rPr>
        <w:t xml:space="preserve"> </w:t>
      </w:r>
      <w:r w:rsidRPr="00574707">
        <w:rPr>
          <w:bCs/>
          <w:sz w:val="22"/>
          <w:szCs w:val="22"/>
        </w:rPr>
        <w:t xml:space="preserve">NES cell’s MIB should indicate ‘No SIB1’. </w:t>
      </w:r>
    </w:p>
    <w:p w14:paraId="1DB578E5" w14:textId="77777777" w:rsidR="00D91958" w:rsidRPr="00574707" w:rsidRDefault="00D91958" w:rsidP="00D91958">
      <w:pPr>
        <w:jc w:val="both"/>
        <w:rPr>
          <w:bCs/>
          <w:sz w:val="22"/>
          <w:szCs w:val="22"/>
        </w:rPr>
      </w:pPr>
      <w:r w:rsidRPr="00CB1E29">
        <w:rPr>
          <w:b/>
          <w:sz w:val="22"/>
          <w:szCs w:val="22"/>
        </w:rPr>
        <w:t xml:space="preserve">Proposal </w:t>
      </w:r>
      <w:r>
        <w:rPr>
          <w:b/>
          <w:sz w:val="22"/>
          <w:szCs w:val="22"/>
        </w:rPr>
        <w:t>10</w:t>
      </w:r>
      <w:r w:rsidRPr="00CB1E29">
        <w:rPr>
          <w:b/>
          <w:sz w:val="22"/>
          <w:szCs w:val="22"/>
        </w:rPr>
        <w:t xml:space="preserve">: </w:t>
      </w:r>
      <w:r w:rsidRPr="00574707">
        <w:rPr>
          <w:bCs/>
          <w:sz w:val="22"/>
          <w:szCs w:val="22"/>
        </w:rPr>
        <w:t xml:space="preserve">RAN2 to consider the UE behaviour regarding the NES cell, e.g., </w:t>
      </w:r>
    </w:p>
    <w:p w14:paraId="55EBB072" w14:textId="77777777" w:rsidR="00D91958" w:rsidRPr="00EC3569" w:rsidRDefault="00D91958" w:rsidP="00D91958">
      <w:pPr>
        <w:jc w:val="both"/>
        <w:rPr>
          <w:sz w:val="22"/>
          <w:szCs w:val="22"/>
        </w:rPr>
      </w:pPr>
      <w:r>
        <w:rPr>
          <w:b/>
          <w:sz w:val="22"/>
          <w:szCs w:val="22"/>
        </w:rPr>
        <w:t>Proposal-11:</w:t>
      </w:r>
      <w:r w:rsidRPr="00574707">
        <w:rPr>
          <w:bCs/>
          <w:sz w:val="22"/>
          <w:szCs w:val="22"/>
        </w:rPr>
        <w:t xml:space="preserve"> RAN2 to support at least cell-specific UL WUS configuration. </w:t>
      </w:r>
    </w:p>
    <w:sectPr w:rsidR="00D91958" w:rsidRPr="00EC3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F7210" w14:textId="77777777" w:rsidR="00DD156A" w:rsidRDefault="00DD156A">
      <w:r>
        <w:separator/>
      </w:r>
    </w:p>
  </w:endnote>
  <w:endnote w:type="continuationSeparator" w:id="0">
    <w:p w14:paraId="21004581" w14:textId="77777777" w:rsidR="00DD156A" w:rsidRDefault="00DD156A">
      <w:r>
        <w:continuationSeparator/>
      </w:r>
    </w:p>
  </w:endnote>
  <w:endnote w:type="continuationNotice" w:id="1">
    <w:p w14:paraId="536C32B8" w14:textId="77777777" w:rsidR="00DD156A" w:rsidRDefault="00DD1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59CC2" w14:textId="77777777" w:rsidR="00DD156A" w:rsidRDefault="00DD156A">
      <w:r>
        <w:separator/>
      </w:r>
    </w:p>
  </w:footnote>
  <w:footnote w:type="continuationSeparator" w:id="0">
    <w:p w14:paraId="614C4726" w14:textId="77777777" w:rsidR="00DD156A" w:rsidRDefault="00DD156A">
      <w:r>
        <w:continuationSeparator/>
      </w:r>
    </w:p>
  </w:footnote>
  <w:footnote w:type="continuationNotice" w:id="1">
    <w:p w14:paraId="6336E28E" w14:textId="77777777" w:rsidR="00DD156A" w:rsidRDefault="00DD1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3"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22"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3"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27"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30"/>
  </w:num>
  <w:num w:numId="12" w16cid:durableId="296107405">
    <w:abstractNumId w:val="12"/>
  </w:num>
  <w:num w:numId="13" w16cid:durableId="1562406719">
    <w:abstractNumId w:val="14"/>
  </w:num>
  <w:num w:numId="14" w16cid:durableId="602036107">
    <w:abstractNumId w:val="25"/>
  </w:num>
  <w:num w:numId="15" w16cid:durableId="2103607079">
    <w:abstractNumId w:val="20"/>
  </w:num>
  <w:num w:numId="16" w16cid:durableId="1646004938">
    <w:abstractNumId w:val="31"/>
  </w:num>
  <w:num w:numId="17" w16cid:durableId="1011643323">
    <w:abstractNumId w:val="13"/>
  </w:num>
  <w:num w:numId="18" w16cid:durableId="1010446984">
    <w:abstractNumId w:val="18"/>
  </w:num>
  <w:num w:numId="19" w16cid:durableId="1687559818">
    <w:abstractNumId w:val="29"/>
  </w:num>
  <w:num w:numId="20" w16cid:durableId="57749985">
    <w:abstractNumId w:val="19"/>
  </w:num>
  <w:num w:numId="21" w16cid:durableId="15929580">
    <w:abstractNumId w:val="28"/>
  </w:num>
  <w:num w:numId="22" w16cid:durableId="691690987">
    <w:abstractNumId w:val="17"/>
  </w:num>
  <w:num w:numId="23" w16cid:durableId="1337880359">
    <w:abstractNumId w:val="11"/>
  </w:num>
  <w:num w:numId="24" w16cid:durableId="693001894">
    <w:abstractNumId w:val="23"/>
  </w:num>
  <w:num w:numId="25" w16cid:durableId="1015116749">
    <w:abstractNumId w:val="21"/>
  </w:num>
  <w:num w:numId="26" w16cid:durableId="245192588">
    <w:abstractNumId w:val="27"/>
  </w:num>
  <w:num w:numId="27" w16cid:durableId="1843004352">
    <w:abstractNumId w:val="10"/>
  </w:num>
  <w:num w:numId="28" w16cid:durableId="1334457238">
    <w:abstractNumId w:val="22"/>
  </w:num>
  <w:num w:numId="29" w16cid:durableId="494612301">
    <w:abstractNumId w:val="24"/>
  </w:num>
  <w:num w:numId="30" w16cid:durableId="1739789318">
    <w:abstractNumId w:val="16"/>
  </w:num>
  <w:num w:numId="31" w16cid:durableId="1125083221">
    <w:abstractNumId w:val="26"/>
  </w:num>
  <w:num w:numId="32" w16cid:durableId="807042844">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AE"/>
    <w:rsid w:val="00006C10"/>
    <w:rsid w:val="00011700"/>
    <w:rsid w:val="000137EE"/>
    <w:rsid w:val="00014B4E"/>
    <w:rsid w:val="00015AD8"/>
    <w:rsid w:val="00015C8E"/>
    <w:rsid w:val="00015DB1"/>
    <w:rsid w:val="0001646F"/>
    <w:rsid w:val="00016557"/>
    <w:rsid w:val="000166AE"/>
    <w:rsid w:val="00016C9D"/>
    <w:rsid w:val="00017F0D"/>
    <w:rsid w:val="0002145B"/>
    <w:rsid w:val="000223EA"/>
    <w:rsid w:val="00023A9D"/>
    <w:rsid w:val="00023C40"/>
    <w:rsid w:val="0002460B"/>
    <w:rsid w:val="0002507D"/>
    <w:rsid w:val="00027095"/>
    <w:rsid w:val="000275D6"/>
    <w:rsid w:val="000328B5"/>
    <w:rsid w:val="00032A28"/>
    <w:rsid w:val="00032CCA"/>
    <w:rsid w:val="00033397"/>
    <w:rsid w:val="00035572"/>
    <w:rsid w:val="00035CA0"/>
    <w:rsid w:val="00037A31"/>
    <w:rsid w:val="00040095"/>
    <w:rsid w:val="00040396"/>
    <w:rsid w:val="00043957"/>
    <w:rsid w:val="00061211"/>
    <w:rsid w:val="00061C23"/>
    <w:rsid w:val="00064135"/>
    <w:rsid w:val="00064E8F"/>
    <w:rsid w:val="0006507B"/>
    <w:rsid w:val="000651B7"/>
    <w:rsid w:val="00065268"/>
    <w:rsid w:val="00065A1C"/>
    <w:rsid w:val="00066802"/>
    <w:rsid w:val="0007277F"/>
    <w:rsid w:val="00073C6D"/>
    <w:rsid w:val="00073C9C"/>
    <w:rsid w:val="000750F7"/>
    <w:rsid w:val="00076412"/>
    <w:rsid w:val="00076CB1"/>
    <w:rsid w:val="000776AC"/>
    <w:rsid w:val="00080512"/>
    <w:rsid w:val="000819A3"/>
    <w:rsid w:val="0008489E"/>
    <w:rsid w:val="00090468"/>
    <w:rsid w:val="00090C79"/>
    <w:rsid w:val="00093037"/>
    <w:rsid w:val="00094568"/>
    <w:rsid w:val="00097380"/>
    <w:rsid w:val="00097C39"/>
    <w:rsid w:val="000A07F2"/>
    <w:rsid w:val="000A2CA8"/>
    <w:rsid w:val="000A49AF"/>
    <w:rsid w:val="000A5CCB"/>
    <w:rsid w:val="000A706C"/>
    <w:rsid w:val="000B0C6E"/>
    <w:rsid w:val="000B1735"/>
    <w:rsid w:val="000B46A0"/>
    <w:rsid w:val="000B5ABA"/>
    <w:rsid w:val="000B7BCF"/>
    <w:rsid w:val="000C2DBE"/>
    <w:rsid w:val="000C33D7"/>
    <w:rsid w:val="000C522B"/>
    <w:rsid w:val="000C5950"/>
    <w:rsid w:val="000C629F"/>
    <w:rsid w:val="000C6931"/>
    <w:rsid w:val="000C790E"/>
    <w:rsid w:val="000D27BE"/>
    <w:rsid w:val="000D2D08"/>
    <w:rsid w:val="000D380B"/>
    <w:rsid w:val="000D58AB"/>
    <w:rsid w:val="000D7B4E"/>
    <w:rsid w:val="000E0F76"/>
    <w:rsid w:val="000E2062"/>
    <w:rsid w:val="000E45A4"/>
    <w:rsid w:val="000E7DCD"/>
    <w:rsid w:val="000F1B98"/>
    <w:rsid w:val="000F3BD4"/>
    <w:rsid w:val="001024FE"/>
    <w:rsid w:val="0010543C"/>
    <w:rsid w:val="0010734B"/>
    <w:rsid w:val="00110C85"/>
    <w:rsid w:val="00111EE0"/>
    <w:rsid w:val="0011230D"/>
    <w:rsid w:val="001127C4"/>
    <w:rsid w:val="00112E38"/>
    <w:rsid w:val="00112F1A"/>
    <w:rsid w:val="001131B4"/>
    <w:rsid w:val="001137E4"/>
    <w:rsid w:val="00113967"/>
    <w:rsid w:val="00114A9A"/>
    <w:rsid w:val="001201F9"/>
    <w:rsid w:val="001203D4"/>
    <w:rsid w:val="001217EF"/>
    <w:rsid w:val="00123F4C"/>
    <w:rsid w:val="0012416E"/>
    <w:rsid w:val="001253A9"/>
    <w:rsid w:val="00125799"/>
    <w:rsid w:val="0012610D"/>
    <w:rsid w:val="00131C29"/>
    <w:rsid w:val="00131CA3"/>
    <w:rsid w:val="00131E28"/>
    <w:rsid w:val="0013308E"/>
    <w:rsid w:val="001421BF"/>
    <w:rsid w:val="00143E23"/>
    <w:rsid w:val="00145075"/>
    <w:rsid w:val="00146E17"/>
    <w:rsid w:val="00147C12"/>
    <w:rsid w:val="0015005B"/>
    <w:rsid w:val="00150765"/>
    <w:rsid w:val="00150A5A"/>
    <w:rsid w:val="00151E24"/>
    <w:rsid w:val="001529A1"/>
    <w:rsid w:val="00153939"/>
    <w:rsid w:val="00154140"/>
    <w:rsid w:val="001576EA"/>
    <w:rsid w:val="0015786A"/>
    <w:rsid w:val="00163FA5"/>
    <w:rsid w:val="00165538"/>
    <w:rsid w:val="00165DAB"/>
    <w:rsid w:val="0016776C"/>
    <w:rsid w:val="00172379"/>
    <w:rsid w:val="00173071"/>
    <w:rsid w:val="001741A0"/>
    <w:rsid w:val="00174F8B"/>
    <w:rsid w:val="00175FA0"/>
    <w:rsid w:val="0017799D"/>
    <w:rsid w:val="00180795"/>
    <w:rsid w:val="0018542A"/>
    <w:rsid w:val="0019041C"/>
    <w:rsid w:val="00191021"/>
    <w:rsid w:val="00194CD0"/>
    <w:rsid w:val="001966FF"/>
    <w:rsid w:val="00196D02"/>
    <w:rsid w:val="00197A9B"/>
    <w:rsid w:val="001A114D"/>
    <w:rsid w:val="001A2B2A"/>
    <w:rsid w:val="001A44BF"/>
    <w:rsid w:val="001A54C2"/>
    <w:rsid w:val="001A5ECF"/>
    <w:rsid w:val="001A6B56"/>
    <w:rsid w:val="001A7DC2"/>
    <w:rsid w:val="001B412A"/>
    <w:rsid w:val="001B49C9"/>
    <w:rsid w:val="001B7AA9"/>
    <w:rsid w:val="001C23F4"/>
    <w:rsid w:val="001C3748"/>
    <w:rsid w:val="001C4F79"/>
    <w:rsid w:val="001C62FC"/>
    <w:rsid w:val="001C69CD"/>
    <w:rsid w:val="001D18E1"/>
    <w:rsid w:val="001D1E01"/>
    <w:rsid w:val="001D346A"/>
    <w:rsid w:val="001D4C29"/>
    <w:rsid w:val="001E1DED"/>
    <w:rsid w:val="001E374F"/>
    <w:rsid w:val="001E3AF9"/>
    <w:rsid w:val="001E4131"/>
    <w:rsid w:val="001F168B"/>
    <w:rsid w:val="001F21EC"/>
    <w:rsid w:val="001F755B"/>
    <w:rsid w:val="001F7831"/>
    <w:rsid w:val="0020240D"/>
    <w:rsid w:val="002028B5"/>
    <w:rsid w:val="00204045"/>
    <w:rsid w:val="0020712B"/>
    <w:rsid w:val="002101F8"/>
    <w:rsid w:val="0021178A"/>
    <w:rsid w:val="0021265A"/>
    <w:rsid w:val="00212798"/>
    <w:rsid w:val="00213328"/>
    <w:rsid w:val="00213334"/>
    <w:rsid w:val="002134C1"/>
    <w:rsid w:val="00214A80"/>
    <w:rsid w:val="0021614D"/>
    <w:rsid w:val="00220441"/>
    <w:rsid w:val="0022570B"/>
    <w:rsid w:val="0022606D"/>
    <w:rsid w:val="002270F7"/>
    <w:rsid w:val="0023043A"/>
    <w:rsid w:val="00231728"/>
    <w:rsid w:val="002348EB"/>
    <w:rsid w:val="00235E7F"/>
    <w:rsid w:val="00240FBC"/>
    <w:rsid w:val="00242690"/>
    <w:rsid w:val="00243193"/>
    <w:rsid w:val="00243912"/>
    <w:rsid w:val="00244A05"/>
    <w:rsid w:val="00245338"/>
    <w:rsid w:val="00246FDD"/>
    <w:rsid w:val="002500A1"/>
    <w:rsid w:val="00250404"/>
    <w:rsid w:val="00250A62"/>
    <w:rsid w:val="00251A9E"/>
    <w:rsid w:val="00252F4B"/>
    <w:rsid w:val="0025400A"/>
    <w:rsid w:val="0025475B"/>
    <w:rsid w:val="00256B74"/>
    <w:rsid w:val="00260244"/>
    <w:rsid w:val="002610D8"/>
    <w:rsid w:val="00263BF1"/>
    <w:rsid w:val="00264210"/>
    <w:rsid w:val="00264692"/>
    <w:rsid w:val="00264AC6"/>
    <w:rsid w:val="00265355"/>
    <w:rsid w:val="00266B8B"/>
    <w:rsid w:val="002705B0"/>
    <w:rsid w:val="002705BC"/>
    <w:rsid w:val="002730D9"/>
    <w:rsid w:val="002747EC"/>
    <w:rsid w:val="00275615"/>
    <w:rsid w:val="002802A3"/>
    <w:rsid w:val="002855BF"/>
    <w:rsid w:val="00285EF7"/>
    <w:rsid w:val="00285FFC"/>
    <w:rsid w:val="00286174"/>
    <w:rsid w:val="002904AA"/>
    <w:rsid w:val="00290A7C"/>
    <w:rsid w:val="0029350A"/>
    <w:rsid w:val="00294B20"/>
    <w:rsid w:val="00295900"/>
    <w:rsid w:val="00296E38"/>
    <w:rsid w:val="00297D8A"/>
    <w:rsid w:val="002A0F68"/>
    <w:rsid w:val="002A5B0A"/>
    <w:rsid w:val="002A796C"/>
    <w:rsid w:val="002B0754"/>
    <w:rsid w:val="002B09E5"/>
    <w:rsid w:val="002B1503"/>
    <w:rsid w:val="002B2988"/>
    <w:rsid w:val="002B5237"/>
    <w:rsid w:val="002C4A12"/>
    <w:rsid w:val="002C6F0D"/>
    <w:rsid w:val="002D0464"/>
    <w:rsid w:val="002D4BD3"/>
    <w:rsid w:val="002D5728"/>
    <w:rsid w:val="002D6B2E"/>
    <w:rsid w:val="002E0775"/>
    <w:rsid w:val="002E20D4"/>
    <w:rsid w:val="002E4059"/>
    <w:rsid w:val="002F0000"/>
    <w:rsid w:val="002F0D22"/>
    <w:rsid w:val="002F2A8A"/>
    <w:rsid w:val="002F2EF1"/>
    <w:rsid w:val="002F3E31"/>
    <w:rsid w:val="002F4403"/>
    <w:rsid w:val="002F4B6A"/>
    <w:rsid w:val="002F739F"/>
    <w:rsid w:val="003015B9"/>
    <w:rsid w:val="003026A5"/>
    <w:rsid w:val="0030273C"/>
    <w:rsid w:val="00304EB6"/>
    <w:rsid w:val="00306730"/>
    <w:rsid w:val="00306E32"/>
    <w:rsid w:val="00310711"/>
    <w:rsid w:val="00311B17"/>
    <w:rsid w:val="00312909"/>
    <w:rsid w:val="00314054"/>
    <w:rsid w:val="00314444"/>
    <w:rsid w:val="003154B8"/>
    <w:rsid w:val="0031591D"/>
    <w:rsid w:val="0031669F"/>
    <w:rsid w:val="003172DC"/>
    <w:rsid w:val="003205A4"/>
    <w:rsid w:val="00322220"/>
    <w:rsid w:val="0032264C"/>
    <w:rsid w:val="00323BC5"/>
    <w:rsid w:val="003250AE"/>
    <w:rsid w:val="00325AE3"/>
    <w:rsid w:val="00326069"/>
    <w:rsid w:val="00331ADE"/>
    <w:rsid w:val="00333045"/>
    <w:rsid w:val="00333494"/>
    <w:rsid w:val="00334231"/>
    <w:rsid w:val="003402AB"/>
    <w:rsid w:val="00340DB9"/>
    <w:rsid w:val="00341167"/>
    <w:rsid w:val="00343C3A"/>
    <w:rsid w:val="0034413F"/>
    <w:rsid w:val="003449BF"/>
    <w:rsid w:val="0035076C"/>
    <w:rsid w:val="00350906"/>
    <w:rsid w:val="00351FA2"/>
    <w:rsid w:val="0035462D"/>
    <w:rsid w:val="00354F43"/>
    <w:rsid w:val="00360988"/>
    <w:rsid w:val="00360CF2"/>
    <w:rsid w:val="0036113C"/>
    <w:rsid w:val="00362E4B"/>
    <w:rsid w:val="00363507"/>
    <w:rsid w:val="0036459E"/>
    <w:rsid w:val="00364900"/>
    <w:rsid w:val="00364B41"/>
    <w:rsid w:val="0036506B"/>
    <w:rsid w:val="00366EAF"/>
    <w:rsid w:val="0037193A"/>
    <w:rsid w:val="0037194E"/>
    <w:rsid w:val="0037256B"/>
    <w:rsid w:val="00373EC9"/>
    <w:rsid w:val="003741B7"/>
    <w:rsid w:val="00374589"/>
    <w:rsid w:val="003745AF"/>
    <w:rsid w:val="0037482C"/>
    <w:rsid w:val="00380AE1"/>
    <w:rsid w:val="00383096"/>
    <w:rsid w:val="00383E91"/>
    <w:rsid w:val="0038580D"/>
    <w:rsid w:val="0038649B"/>
    <w:rsid w:val="003911B1"/>
    <w:rsid w:val="0039346C"/>
    <w:rsid w:val="0039444D"/>
    <w:rsid w:val="0039480C"/>
    <w:rsid w:val="00396329"/>
    <w:rsid w:val="00396367"/>
    <w:rsid w:val="003976F1"/>
    <w:rsid w:val="003A1377"/>
    <w:rsid w:val="003A2EAA"/>
    <w:rsid w:val="003A41EF"/>
    <w:rsid w:val="003A48A2"/>
    <w:rsid w:val="003A48D9"/>
    <w:rsid w:val="003A5F44"/>
    <w:rsid w:val="003B0555"/>
    <w:rsid w:val="003B0CBB"/>
    <w:rsid w:val="003B40AD"/>
    <w:rsid w:val="003B4527"/>
    <w:rsid w:val="003B558C"/>
    <w:rsid w:val="003B599B"/>
    <w:rsid w:val="003B6F26"/>
    <w:rsid w:val="003B6FC5"/>
    <w:rsid w:val="003B78B9"/>
    <w:rsid w:val="003C1E96"/>
    <w:rsid w:val="003C283C"/>
    <w:rsid w:val="003C4B3B"/>
    <w:rsid w:val="003C4E37"/>
    <w:rsid w:val="003C5715"/>
    <w:rsid w:val="003C587E"/>
    <w:rsid w:val="003C5A27"/>
    <w:rsid w:val="003C5BCD"/>
    <w:rsid w:val="003C6301"/>
    <w:rsid w:val="003C6528"/>
    <w:rsid w:val="003C6539"/>
    <w:rsid w:val="003C699C"/>
    <w:rsid w:val="003D095A"/>
    <w:rsid w:val="003D0FD0"/>
    <w:rsid w:val="003D40A0"/>
    <w:rsid w:val="003D6543"/>
    <w:rsid w:val="003E16BE"/>
    <w:rsid w:val="003E1BE8"/>
    <w:rsid w:val="003E2A42"/>
    <w:rsid w:val="003E363E"/>
    <w:rsid w:val="003E4A06"/>
    <w:rsid w:val="003E5723"/>
    <w:rsid w:val="003E59C0"/>
    <w:rsid w:val="003F2FB0"/>
    <w:rsid w:val="003F4E28"/>
    <w:rsid w:val="003F5C62"/>
    <w:rsid w:val="003F76B6"/>
    <w:rsid w:val="004006E8"/>
    <w:rsid w:val="00401546"/>
    <w:rsid w:val="00401855"/>
    <w:rsid w:val="004018CE"/>
    <w:rsid w:val="00406222"/>
    <w:rsid w:val="00406A97"/>
    <w:rsid w:val="00407C5B"/>
    <w:rsid w:val="004149C6"/>
    <w:rsid w:val="00414FDD"/>
    <w:rsid w:val="00417D68"/>
    <w:rsid w:val="00420A24"/>
    <w:rsid w:val="0042216C"/>
    <w:rsid w:val="004222B9"/>
    <w:rsid w:val="0042261E"/>
    <w:rsid w:val="00423175"/>
    <w:rsid w:val="0042407E"/>
    <w:rsid w:val="00424F1A"/>
    <w:rsid w:val="00425935"/>
    <w:rsid w:val="00425B9A"/>
    <w:rsid w:val="00432D8B"/>
    <w:rsid w:val="00435001"/>
    <w:rsid w:val="00435511"/>
    <w:rsid w:val="004404E9"/>
    <w:rsid w:val="004426CB"/>
    <w:rsid w:val="00442C9F"/>
    <w:rsid w:val="00444114"/>
    <w:rsid w:val="004452F7"/>
    <w:rsid w:val="00446C3A"/>
    <w:rsid w:val="00453534"/>
    <w:rsid w:val="00454A20"/>
    <w:rsid w:val="00460131"/>
    <w:rsid w:val="004607B6"/>
    <w:rsid w:val="00460F6E"/>
    <w:rsid w:val="00465587"/>
    <w:rsid w:val="004661CB"/>
    <w:rsid w:val="004665AE"/>
    <w:rsid w:val="00466602"/>
    <w:rsid w:val="004668BA"/>
    <w:rsid w:val="004676D5"/>
    <w:rsid w:val="004700C8"/>
    <w:rsid w:val="00470BF9"/>
    <w:rsid w:val="00471E26"/>
    <w:rsid w:val="00472A55"/>
    <w:rsid w:val="00473188"/>
    <w:rsid w:val="00474414"/>
    <w:rsid w:val="00475442"/>
    <w:rsid w:val="00476A60"/>
    <w:rsid w:val="00477308"/>
    <w:rsid w:val="00477455"/>
    <w:rsid w:val="00480559"/>
    <w:rsid w:val="0048117F"/>
    <w:rsid w:val="00482909"/>
    <w:rsid w:val="00483CAD"/>
    <w:rsid w:val="0048521F"/>
    <w:rsid w:val="004852D6"/>
    <w:rsid w:val="00485307"/>
    <w:rsid w:val="00494426"/>
    <w:rsid w:val="004A0919"/>
    <w:rsid w:val="004A1F7B"/>
    <w:rsid w:val="004A4B6C"/>
    <w:rsid w:val="004B0CD0"/>
    <w:rsid w:val="004B6700"/>
    <w:rsid w:val="004B7881"/>
    <w:rsid w:val="004C01BE"/>
    <w:rsid w:val="004C0ECC"/>
    <w:rsid w:val="004C2230"/>
    <w:rsid w:val="004C3A26"/>
    <w:rsid w:val="004C44D2"/>
    <w:rsid w:val="004C6A7F"/>
    <w:rsid w:val="004D05AD"/>
    <w:rsid w:val="004D1474"/>
    <w:rsid w:val="004D251F"/>
    <w:rsid w:val="004D2F23"/>
    <w:rsid w:val="004D330E"/>
    <w:rsid w:val="004D3578"/>
    <w:rsid w:val="004D380D"/>
    <w:rsid w:val="004D3BBA"/>
    <w:rsid w:val="004D660E"/>
    <w:rsid w:val="004E213A"/>
    <w:rsid w:val="004E23E9"/>
    <w:rsid w:val="004E42A6"/>
    <w:rsid w:val="004E4B04"/>
    <w:rsid w:val="004E4CD0"/>
    <w:rsid w:val="004E674E"/>
    <w:rsid w:val="004E7553"/>
    <w:rsid w:val="004E786A"/>
    <w:rsid w:val="004F00C9"/>
    <w:rsid w:val="004F2F7A"/>
    <w:rsid w:val="004F3AC9"/>
    <w:rsid w:val="004F4540"/>
    <w:rsid w:val="004F522E"/>
    <w:rsid w:val="004F5BCB"/>
    <w:rsid w:val="004F73A7"/>
    <w:rsid w:val="005000DC"/>
    <w:rsid w:val="005028EE"/>
    <w:rsid w:val="00503171"/>
    <w:rsid w:val="00504BBF"/>
    <w:rsid w:val="00505B62"/>
    <w:rsid w:val="00506BCF"/>
    <w:rsid w:val="00506C28"/>
    <w:rsid w:val="005076D0"/>
    <w:rsid w:val="005105A1"/>
    <w:rsid w:val="00511754"/>
    <w:rsid w:val="0051250F"/>
    <w:rsid w:val="00514F30"/>
    <w:rsid w:val="005171B3"/>
    <w:rsid w:val="00520634"/>
    <w:rsid w:val="00522254"/>
    <w:rsid w:val="00522999"/>
    <w:rsid w:val="00522D99"/>
    <w:rsid w:val="00524C78"/>
    <w:rsid w:val="00525C91"/>
    <w:rsid w:val="00526F94"/>
    <w:rsid w:val="005270ED"/>
    <w:rsid w:val="00530265"/>
    <w:rsid w:val="00530319"/>
    <w:rsid w:val="005311D2"/>
    <w:rsid w:val="0053423E"/>
    <w:rsid w:val="00534622"/>
    <w:rsid w:val="00534DA0"/>
    <w:rsid w:val="005369A7"/>
    <w:rsid w:val="00537809"/>
    <w:rsid w:val="005409E8"/>
    <w:rsid w:val="00540FB1"/>
    <w:rsid w:val="0054113B"/>
    <w:rsid w:val="005411AA"/>
    <w:rsid w:val="005432D9"/>
    <w:rsid w:val="00543E6C"/>
    <w:rsid w:val="0054442C"/>
    <w:rsid w:val="00544940"/>
    <w:rsid w:val="005476AD"/>
    <w:rsid w:val="00551A60"/>
    <w:rsid w:val="00553F3C"/>
    <w:rsid w:val="00555B28"/>
    <w:rsid w:val="00561A06"/>
    <w:rsid w:val="00562987"/>
    <w:rsid w:val="00562E86"/>
    <w:rsid w:val="00563EAA"/>
    <w:rsid w:val="00565087"/>
    <w:rsid w:val="0056573F"/>
    <w:rsid w:val="00571279"/>
    <w:rsid w:val="00572C89"/>
    <w:rsid w:val="00574707"/>
    <w:rsid w:val="00574942"/>
    <w:rsid w:val="00574AE2"/>
    <w:rsid w:val="00575FC5"/>
    <w:rsid w:val="0057781F"/>
    <w:rsid w:val="0058324B"/>
    <w:rsid w:val="00583B51"/>
    <w:rsid w:val="00583F59"/>
    <w:rsid w:val="0059140F"/>
    <w:rsid w:val="005931B1"/>
    <w:rsid w:val="00594652"/>
    <w:rsid w:val="005960E0"/>
    <w:rsid w:val="0059761A"/>
    <w:rsid w:val="005977A3"/>
    <w:rsid w:val="005A13AB"/>
    <w:rsid w:val="005A1C33"/>
    <w:rsid w:val="005A49C6"/>
    <w:rsid w:val="005A7BB1"/>
    <w:rsid w:val="005B32B4"/>
    <w:rsid w:val="005B3A36"/>
    <w:rsid w:val="005B43EC"/>
    <w:rsid w:val="005C0149"/>
    <w:rsid w:val="005C1805"/>
    <w:rsid w:val="005C223C"/>
    <w:rsid w:val="005C605B"/>
    <w:rsid w:val="005C680E"/>
    <w:rsid w:val="005C6EC4"/>
    <w:rsid w:val="005C757D"/>
    <w:rsid w:val="005C766E"/>
    <w:rsid w:val="005C7CD5"/>
    <w:rsid w:val="005D1AB5"/>
    <w:rsid w:val="005D2AF6"/>
    <w:rsid w:val="005D5FDF"/>
    <w:rsid w:val="005E01F3"/>
    <w:rsid w:val="005E5D76"/>
    <w:rsid w:val="005E6BA5"/>
    <w:rsid w:val="005F130A"/>
    <w:rsid w:val="005F1589"/>
    <w:rsid w:val="005F1C9B"/>
    <w:rsid w:val="005F20E4"/>
    <w:rsid w:val="005F25D0"/>
    <w:rsid w:val="005F322C"/>
    <w:rsid w:val="005F55D1"/>
    <w:rsid w:val="005F585A"/>
    <w:rsid w:val="005F5AD4"/>
    <w:rsid w:val="00600C6D"/>
    <w:rsid w:val="00602842"/>
    <w:rsid w:val="00604232"/>
    <w:rsid w:val="00605C54"/>
    <w:rsid w:val="0060777A"/>
    <w:rsid w:val="00610154"/>
    <w:rsid w:val="00610500"/>
    <w:rsid w:val="00611566"/>
    <w:rsid w:val="00611C10"/>
    <w:rsid w:val="00614429"/>
    <w:rsid w:val="00614796"/>
    <w:rsid w:val="006153AF"/>
    <w:rsid w:val="006215AB"/>
    <w:rsid w:val="00624449"/>
    <w:rsid w:val="0062497B"/>
    <w:rsid w:val="00627939"/>
    <w:rsid w:val="00627E40"/>
    <w:rsid w:val="00627F76"/>
    <w:rsid w:val="0063213F"/>
    <w:rsid w:val="00633913"/>
    <w:rsid w:val="00634658"/>
    <w:rsid w:val="0063710B"/>
    <w:rsid w:val="00637A65"/>
    <w:rsid w:val="00640BE9"/>
    <w:rsid w:val="006415ED"/>
    <w:rsid w:val="00642DE1"/>
    <w:rsid w:val="00643703"/>
    <w:rsid w:val="0064493B"/>
    <w:rsid w:val="006453E3"/>
    <w:rsid w:val="0064577C"/>
    <w:rsid w:val="0064663B"/>
    <w:rsid w:val="00646A1C"/>
    <w:rsid w:val="00646BBD"/>
    <w:rsid w:val="00646D99"/>
    <w:rsid w:val="006504E1"/>
    <w:rsid w:val="00650E78"/>
    <w:rsid w:val="00650FDF"/>
    <w:rsid w:val="0065361A"/>
    <w:rsid w:val="00654931"/>
    <w:rsid w:val="00655BBA"/>
    <w:rsid w:val="00656910"/>
    <w:rsid w:val="006574C0"/>
    <w:rsid w:val="00657800"/>
    <w:rsid w:val="00657A57"/>
    <w:rsid w:val="00661E98"/>
    <w:rsid w:val="0066238D"/>
    <w:rsid w:val="00662E7A"/>
    <w:rsid w:val="0066511A"/>
    <w:rsid w:val="00665E52"/>
    <w:rsid w:val="006668AF"/>
    <w:rsid w:val="00670C19"/>
    <w:rsid w:val="00672742"/>
    <w:rsid w:val="00676019"/>
    <w:rsid w:val="00677195"/>
    <w:rsid w:val="00677504"/>
    <w:rsid w:val="00681009"/>
    <w:rsid w:val="0068485E"/>
    <w:rsid w:val="00684890"/>
    <w:rsid w:val="00687869"/>
    <w:rsid w:val="00687D1A"/>
    <w:rsid w:val="00694442"/>
    <w:rsid w:val="0069460C"/>
    <w:rsid w:val="00695F34"/>
    <w:rsid w:val="00696821"/>
    <w:rsid w:val="006A1553"/>
    <w:rsid w:val="006A2F25"/>
    <w:rsid w:val="006A41BC"/>
    <w:rsid w:val="006A6638"/>
    <w:rsid w:val="006B2469"/>
    <w:rsid w:val="006B7AC6"/>
    <w:rsid w:val="006C0474"/>
    <w:rsid w:val="006C1618"/>
    <w:rsid w:val="006C2DAC"/>
    <w:rsid w:val="006C66D8"/>
    <w:rsid w:val="006C6D56"/>
    <w:rsid w:val="006D0129"/>
    <w:rsid w:val="006D0E90"/>
    <w:rsid w:val="006D1E24"/>
    <w:rsid w:val="006D1EBB"/>
    <w:rsid w:val="006D1FC2"/>
    <w:rsid w:val="006D24D2"/>
    <w:rsid w:val="006D2E15"/>
    <w:rsid w:val="006D35DE"/>
    <w:rsid w:val="006D41B5"/>
    <w:rsid w:val="006D4A89"/>
    <w:rsid w:val="006D4AF4"/>
    <w:rsid w:val="006D5D5E"/>
    <w:rsid w:val="006E0AD9"/>
    <w:rsid w:val="006E1057"/>
    <w:rsid w:val="006E1417"/>
    <w:rsid w:val="006E227C"/>
    <w:rsid w:val="006E24E7"/>
    <w:rsid w:val="006E255B"/>
    <w:rsid w:val="006E3239"/>
    <w:rsid w:val="006E3F8E"/>
    <w:rsid w:val="006E72E8"/>
    <w:rsid w:val="006F1C0F"/>
    <w:rsid w:val="006F6A2C"/>
    <w:rsid w:val="00700F09"/>
    <w:rsid w:val="00701957"/>
    <w:rsid w:val="00701AAE"/>
    <w:rsid w:val="0070220E"/>
    <w:rsid w:val="00705F42"/>
    <w:rsid w:val="00706851"/>
    <w:rsid w:val="007069DC"/>
    <w:rsid w:val="00710201"/>
    <w:rsid w:val="007104D0"/>
    <w:rsid w:val="007107DC"/>
    <w:rsid w:val="007134DD"/>
    <w:rsid w:val="007136F8"/>
    <w:rsid w:val="007162BA"/>
    <w:rsid w:val="00716C19"/>
    <w:rsid w:val="0071776E"/>
    <w:rsid w:val="00717B68"/>
    <w:rsid w:val="00717CC7"/>
    <w:rsid w:val="0072073A"/>
    <w:rsid w:val="00720FAE"/>
    <w:rsid w:val="007222BF"/>
    <w:rsid w:val="00723B23"/>
    <w:rsid w:val="00730544"/>
    <w:rsid w:val="00730E1E"/>
    <w:rsid w:val="00733CD5"/>
    <w:rsid w:val="00733E6B"/>
    <w:rsid w:val="007342B5"/>
    <w:rsid w:val="00734A5B"/>
    <w:rsid w:val="00735EB7"/>
    <w:rsid w:val="00735F68"/>
    <w:rsid w:val="00740150"/>
    <w:rsid w:val="007411CD"/>
    <w:rsid w:val="00742AE1"/>
    <w:rsid w:val="00742D5E"/>
    <w:rsid w:val="0074323A"/>
    <w:rsid w:val="007446ED"/>
    <w:rsid w:val="00744790"/>
    <w:rsid w:val="00744E76"/>
    <w:rsid w:val="00751448"/>
    <w:rsid w:val="00756463"/>
    <w:rsid w:val="00757D40"/>
    <w:rsid w:val="007608FF"/>
    <w:rsid w:val="00763E9C"/>
    <w:rsid w:val="007662B5"/>
    <w:rsid w:val="0076771B"/>
    <w:rsid w:val="007723D0"/>
    <w:rsid w:val="0077705F"/>
    <w:rsid w:val="00780730"/>
    <w:rsid w:val="00780B0E"/>
    <w:rsid w:val="00781F0F"/>
    <w:rsid w:val="007829D5"/>
    <w:rsid w:val="00782C1F"/>
    <w:rsid w:val="00786C8C"/>
    <w:rsid w:val="0078727C"/>
    <w:rsid w:val="00787A9D"/>
    <w:rsid w:val="0079049D"/>
    <w:rsid w:val="00790564"/>
    <w:rsid w:val="007917FA"/>
    <w:rsid w:val="007922DA"/>
    <w:rsid w:val="007922DD"/>
    <w:rsid w:val="007927A9"/>
    <w:rsid w:val="00793474"/>
    <w:rsid w:val="007937F6"/>
    <w:rsid w:val="00793D21"/>
    <w:rsid w:val="00793DC5"/>
    <w:rsid w:val="007942B8"/>
    <w:rsid w:val="007946DA"/>
    <w:rsid w:val="0079597E"/>
    <w:rsid w:val="00796823"/>
    <w:rsid w:val="00797C7F"/>
    <w:rsid w:val="00797E29"/>
    <w:rsid w:val="007A1949"/>
    <w:rsid w:val="007A2E55"/>
    <w:rsid w:val="007A37D5"/>
    <w:rsid w:val="007A4A1C"/>
    <w:rsid w:val="007A5B53"/>
    <w:rsid w:val="007B004C"/>
    <w:rsid w:val="007B18D8"/>
    <w:rsid w:val="007B18E8"/>
    <w:rsid w:val="007B19D9"/>
    <w:rsid w:val="007B1B43"/>
    <w:rsid w:val="007B3C59"/>
    <w:rsid w:val="007B4BF9"/>
    <w:rsid w:val="007B565C"/>
    <w:rsid w:val="007B59E1"/>
    <w:rsid w:val="007B5D8D"/>
    <w:rsid w:val="007C00EB"/>
    <w:rsid w:val="007C05AC"/>
    <w:rsid w:val="007C095F"/>
    <w:rsid w:val="007C2762"/>
    <w:rsid w:val="007C2DD0"/>
    <w:rsid w:val="007C3146"/>
    <w:rsid w:val="007C41C0"/>
    <w:rsid w:val="007C56F5"/>
    <w:rsid w:val="007C7351"/>
    <w:rsid w:val="007D183E"/>
    <w:rsid w:val="007D26B9"/>
    <w:rsid w:val="007D4269"/>
    <w:rsid w:val="007D48E3"/>
    <w:rsid w:val="007E0F31"/>
    <w:rsid w:val="007E1147"/>
    <w:rsid w:val="007E20CD"/>
    <w:rsid w:val="007F0E71"/>
    <w:rsid w:val="007F1530"/>
    <w:rsid w:val="007F2E08"/>
    <w:rsid w:val="007F7E56"/>
    <w:rsid w:val="0080059A"/>
    <w:rsid w:val="008017DF"/>
    <w:rsid w:val="008024FA"/>
    <w:rsid w:val="008026D3"/>
    <w:rsid w:val="008028A4"/>
    <w:rsid w:val="00803399"/>
    <w:rsid w:val="0080406A"/>
    <w:rsid w:val="008059DA"/>
    <w:rsid w:val="00813245"/>
    <w:rsid w:val="008134B5"/>
    <w:rsid w:val="008146C0"/>
    <w:rsid w:val="00820642"/>
    <w:rsid w:val="008218B2"/>
    <w:rsid w:val="00822E08"/>
    <w:rsid w:val="00822E57"/>
    <w:rsid w:val="008230E8"/>
    <w:rsid w:val="0082597B"/>
    <w:rsid w:val="00825D6F"/>
    <w:rsid w:val="00825DA6"/>
    <w:rsid w:val="00826662"/>
    <w:rsid w:val="00827894"/>
    <w:rsid w:val="008336DF"/>
    <w:rsid w:val="00834E1A"/>
    <w:rsid w:val="008357F2"/>
    <w:rsid w:val="00835E0B"/>
    <w:rsid w:val="00840DE0"/>
    <w:rsid w:val="00841D5E"/>
    <w:rsid w:val="008421A9"/>
    <w:rsid w:val="00842DF1"/>
    <w:rsid w:val="00843C80"/>
    <w:rsid w:val="00845387"/>
    <w:rsid w:val="008466F8"/>
    <w:rsid w:val="00847CD0"/>
    <w:rsid w:val="0085291C"/>
    <w:rsid w:val="00853242"/>
    <w:rsid w:val="0085465F"/>
    <w:rsid w:val="00856073"/>
    <w:rsid w:val="00856AAB"/>
    <w:rsid w:val="008607A8"/>
    <w:rsid w:val="00862D2B"/>
    <w:rsid w:val="0086354A"/>
    <w:rsid w:val="008663BD"/>
    <w:rsid w:val="0086667D"/>
    <w:rsid w:val="00875F02"/>
    <w:rsid w:val="008768CA"/>
    <w:rsid w:val="00876DFF"/>
    <w:rsid w:val="00877EF9"/>
    <w:rsid w:val="00880559"/>
    <w:rsid w:val="00885686"/>
    <w:rsid w:val="00885ACF"/>
    <w:rsid w:val="00886699"/>
    <w:rsid w:val="00886FF4"/>
    <w:rsid w:val="00890FCA"/>
    <w:rsid w:val="00891E97"/>
    <w:rsid w:val="008A01B0"/>
    <w:rsid w:val="008A36DB"/>
    <w:rsid w:val="008B21AE"/>
    <w:rsid w:val="008B5306"/>
    <w:rsid w:val="008B54E8"/>
    <w:rsid w:val="008B5A19"/>
    <w:rsid w:val="008C0481"/>
    <w:rsid w:val="008C0BCB"/>
    <w:rsid w:val="008C1CE0"/>
    <w:rsid w:val="008C2E2A"/>
    <w:rsid w:val="008C3057"/>
    <w:rsid w:val="008C39CC"/>
    <w:rsid w:val="008C5328"/>
    <w:rsid w:val="008C5E0C"/>
    <w:rsid w:val="008C68A9"/>
    <w:rsid w:val="008C725F"/>
    <w:rsid w:val="008C7317"/>
    <w:rsid w:val="008D1F84"/>
    <w:rsid w:val="008D2586"/>
    <w:rsid w:val="008D2617"/>
    <w:rsid w:val="008D28BD"/>
    <w:rsid w:val="008D2A95"/>
    <w:rsid w:val="008D2C5F"/>
    <w:rsid w:val="008D2E4D"/>
    <w:rsid w:val="008D3357"/>
    <w:rsid w:val="008D3392"/>
    <w:rsid w:val="008D418C"/>
    <w:rsid w:val="008D4383"/>
    <w:rsid w:val="008D561F"/>
    <w:rsid w:val="008E51B5"/>
    <w:rsid w:val="008E5B5D"/>
    <w:rsid w:val="008E74B7"/>
    <w:rsid w:val="008F396F"/>
    <w:rsid w:val="008F3DCD"/>
    <w:rsid w:val="008F61A8"/>
    <w:rsid w:val="008F6610"/>
    <w:rsid w:val="008F6DFF"/>
    <w:rsid w:val="009006AC"/>
    <w:rsid w:val="009007D4"/>
    <w:rsid w:val="0090271F"/>
    <w:rsid w:val="0090287B"/>
    <w:rsid w:val="00902DB9"/>
    <w:rsid w:val="0090380B"/>
    <w:rsid w:val="009040D6"/>
    <w:rsid w:val="0090466A"/>
    <w:rsid w:val="00905E5A"/>
    <w:rsid w:val="00905E85"/>
    <w:rsid w:val="0090706E"/>
    <w:rsid w:val="00912B17"/>
    <w:rsid w:val="00916DE2"/>
    <w:rsid w:val="00916E6D"/>
    <w:rsid w:val="00921246"/>
    <w:rsid w:val="009212A0"/>
    <w:rsid w:val="009227B5"/>
    <w:rsid w:val="00923655"/>
    <w:rsid w:val="009248C6"/>
    <w:rsid w:val="009309BE"/>
    <w:rsid w:val="00930C16"/>
    <w:rsid w:val="0093167B"/>
    <w:rsid w:val="00932A64"/>
    <w:rsid w:val="009336E9"/>
    <w:rsid w:val="009339CB"/>
    <w:rsid w:val="00933DEF"/>
    <w:rsid w:val="00935C2E"/>
    <w:rsid w:val="00936071"/>
    <w:rsid w:val="00937325"/>
    <w:rsid w:val="009376CD"/>
    <w:rsid w:val="00940212"/>
    <w:rsid w:val="00940FAE"/>
    <w:rsid w:val="00941E32"/>
    <w:rsid w:val="00942EC2"/>
    <w:rsid w:val="009430C7"/>
    <w:rsid w:val="00943C47"/>
    <w:rsid w:val="00943E78"/>
    <w:rsid w:val="00945E79"/>
    <w:rsid w:val="00945F18"/>
    <w:rsid w:val="00951CB9"/>
    <w:rsid w:val="00953967"/>
    <w:rsid w:val="0095448B"/>
    <w:rsid w:val="00960D67"/>
    <w:rsid w:val="00961B32"/>
    <w:rsid w:val="00962509"/>
    <w:rsid w:val="00966676"/>
    <w:rsid w:val="00967F97"/>
    <w:rsid w:val="0097068E"/>
    <w:rsid w:val="00970DB3"/>
    <w:rsid w:val="009713A8"/>
    <w:rsid w:val="009719D7"/>
    <w:rsid w:val="009730E5"/>
    <w:rsid w:val="009740F0"/>
    <w:rsid w:val="00974BB0"/>
    <w:rsid w:val="00975BCD"/>
    <w:rsid w:val="00976C88"/>
    <w:rsid w:val="009818A2"/>
    <w:rsid w:val="0098214F"/>
    <w:rsid w:val="00982B8B"/>
    <w:rsid w:val="0098690E"/>
    <w:rsid w:val="00986DAC"/>
    <w:rsid w:val="009928A9"/>
    <w:rsid w:val="009937AD"/>
    <w:rsid w:val="00994D8B"/>
    <w:rsid w:val="009A0912"/>
    <w:rsid w:val="009A0AF3"/>
    <w:rsid w:val="009A2E2E"/>
    <w:rsid w:val="009A3123"/>
    <w:rsid w:val="009A3335"/>
    <w:rsid w:val="009A5ED0"/>
    <w:rsid w:val="009A6ABA"/>
    <w:rsid w:val="009A79F7"/>
    <w:rsid w:val="009B0302"/>
    <w:rsid w:val="009B07CD"/>
    <w:rsid w:val="009B2540"/>
    <w:rsid w:val="009B5FB4"/>
    <w:rsid w:val="009B7CAB"/>
    <w:rsid w:val="009C017E"/>
    <w:rsid w:val="009C19E9"/>
    <w:rsid w:val="009C5E5A"/>
    <w:rsid w:val="009C605A"/>
    <w:rsid w:val="009C746B"/>
    <w:rsid w:val="009D26BE"/>
    <w:rsid w:val="009D2FC7"/>
    <w:rsid w:val="009D74A6"/>
    <w:rsid w:val="009E02F0"/>
    <w:rsid w:val="009E0E87"/>
    <w:rsid w:val="009E10E4"/>
    <w:rsid w:val="009E17D7"/>
    <w:rsid w:val="009E1F75"/>
    <w:rsid w:val="009E48AC"/>
    <w:rsid w:val="009E7F54"/>
    <w:rsid w:val="009F1251"/>
    <w:rsid w:val="009F1A2B"/>
    <w:rsid w:val="009F235A"/>
    <w:rsid w:val="009F2C3F"/>
    <w:rsid w:val="009F2D58"/>
    <w:rsid w:val="009F5DDF"/>
    <w:rsid w:val="009F64A8"/>
    <w:rsid w:val="00A009B2"/>
    <w:rsid w:val="00A010BB"/>
    <w:rsid w:val="00A012CA"/>
    <w:rsid w:val="00A01A92"/>
    <w:rsid w:val="00A01FCA"/>
    <w:rsid w:val="00A05069"/>
    <w:rsid w:val="00A05EFF"/>
    <w:rsid w:val="00A10D37"/>
    <w:rsid w:val="00A10F02"/>
    <w:rsid w:val="00A130E8"/>
    <w:rsid w:val="00A145DF"/>
    <w:rsid w:val="00A14A8B"/>
    <w:rsid w:val="00A17176"/>
    <w:rsid w:val="00A204CA"/>
    <w:rsid w:val="00A209D6"/>
    <w:rsid w:val="00A21211"/>
    <w:rsid w:val="00A22738"/>
    <w:rsid w:val="00A24AAD"/>
    <w:rsid w:val="00A24FAC"/>
    <w:rsid w:val="00A31702"/>
    <w:rsid w:val="00A32510"/>
    <w:rsid w:val="00A3514E"/>
    <w:rsid w:val="00A36AF9"/>
    <w:rsid w:val="00A36F5F"/>
    <w:rsid w:val="00A3771E"/>
    <w:rsid w:val="00A41260"/>
    <w:rsid w:val="00A41CF6"/>
    <w:rsid w:val="00A430EC"/>
    <w:rsid w:val="00A4350A"/>
    <w:rsid w:val="00A43A2D"/>
    <w:rsid w:val="00A44A7E"/>
    <w:rsid w:val="00A44F14"/>
    <w:rsid w:val="00A476A3"/>
    <w:rsid w:val="00A5115F"/>
    <w:rsid w:val="00A52B95"/>
    <w:rsid w:val="00A53724"/>
    <w:rsid w:val="00A54464"/>
    <w:rsid w:val="00A54B2B"/>
    <w:rsid w:val="00A560EA"/>
    <w:rsid w:val="00A569F4"/>
    <w:rsid w:val="00A60845"/>
    <w:rsid w:val="00A6146C"/>
    <w:rsid w:val="00A6146E"/>
    <w:rsid w:val="00A61992"/>
    <w:rsid w:val="00A62C05"/>
    <w:rsid w:val="00A62D98"/>
    <w:rsid w:val="00A64CDF"/>
    <w:rsid w:val="00A6744C"/>
    <w:rsid w:val="00A67BDF"/>
    <w:rsid w:val="00A67D37"/>
    <w:rsid w:val="00A701FB"/>
    <w:rsid w:val="00A703B6"/>
    <w:rsid w:val="00A7084D"/>
    <w:rsid w:val="00A70C7B"/>
    <w:rsid w:val="00A74E48"/>
    <w:rsid w:val="00A74E55"/>
    <w:rsid w:val="00A75088"/>
    <w:rsid w:val="00A801C4"/>
    <w:rsid w:val="00A80210"/>
    <w:rsid w:val="00A8104F"/>
    <w:rsid w:val="00A81511"/>
    <w:rsid w:val="00A8190C"/>
    <w:rsid w:val="00A81C1A"/>
    <w:rsid w:val="00A821CB"/>
    <w:rsid w:val="00A82346"/>
    <w:rsid w:val="00A83024"/>
    <w:rsid w:val="00A83A02"/>
    <w:rsid w:val="00A91E38"/>
    <w:rsid w:val="00A925D5"/>
    <w:rsid w:val="00A9344F"/>
    <w:rsid w:val="00A95C70"/>
    <w:rsid w:val="00A9662A"/>
    <w:rsid w:val="00A9671C"/>
    <w:rsid w:val="00AA1553"/>
    <w:rsid w:val="00AA25B3"/>
    <w:rsid w:val="00AA3FA9"/>
    <w:rsid w:val="00AA4A29"/>
    <w:rsid w:val="00AB0A99"/>
    <w:rsid w:val="00AB4846"/>
    <w:rsid w:val="00AB5B3F"/>
    <w:rsid w:val="00AC0E07"/>
    <w:rsid w:val="00AC1168"/>
    <w:rsid w:val="00AC2773"/>
    <w:rsid w:val="00AC30FB"/>
    <w:rsid w:val="00AC61D2"/>
    <w:rsid w:val="00AC66F0"/>
    <w:rsid w:val="00AC7556"/>
    <w:rsid w:val="00AC77FC"/>
    <w:rsid w:val="00AD1EEE"/>
    <w:rsid w:val="00AD78B1"/>
    <w:rsid w:val="00AD7E7C"/>
    <w:rsid w:val="00AE16BE"/>
    <w:rsid w:val="00AE1CDE"/>
    <w:rsid w:val="00AE1D2A"/>
    <w:rsid w:val="00AE3BDA"/>
    <w:rsid w:val="00AE571B"/>
    <w:rsid w:val="00AE5924"/>
    <w:rsid w:val="00AE6407"/>
    <w:rsid w:val="00AE6463"/>
    <w:rsid w:val="00AE76DD"/>
    <w:rsid w:val="00AE7AC0"/>
    <w:rsid w:val="00AF06AA"/>
    <w:rsid w:val="00AF2832"/>
    <w:rsid w:val="00AF305D"/>
    <w:rsid w:val="00AF32A1"/>
    <w:rsid w:val="00AF61C0"/>
    <w:rsid w:val="00AF73E2"/>
    <w:rsid w:val="00AF75E2"/>
    <w:rsid w:val="00B00879"/>
    <w:rsid w:val="00B00B2F"/>
    <w:rsid w:val="00B028BD"/>
    <w:rsid w:val="00B03A37"/>
    <w:rsid w:val="00B05380"/>
    <w:rsid w:val="00B05962"/>
    <w:rsid w:val="00B05EE1"/>
    <w:rsid w:val="00B10D23"/>
    <w:rsid w:val="00B122D0"/>
    <w:rsid w:val="00B14113"/>
    <w:rsid w:val="00B14772"/>
    <w:rsid w:val="00B15449"/>
    <w:rsid w:val="00B16C2F"/>
    <w:rsid w:val="00B2299C"/>
    <w:rsid w:val="00B2506E"/>
    <w:rsid w:val="00B25337"/>
    <w:rsid w:val="00B2533E"/>
    <w:rsid w:val="00B26AC8"/>
    <w:rsid w:val="00B26DDE"/>
    <w:rsid w:val="00B27079"/>
    <w:rsid w:val="00B27303"/>
    <w:rsid w:val="00B324E8"/>
    <w:rsid w:val="00B328C5"/>
    <w:rsid w:val="00B329FE"/>
    <w:rsid w:val="00B33580"/>
    <w:rsid w:val="00B354E2"/>
    <w:rsid w:val="00B35541"/>
    <w:rsid w:val="00B36B76"/>
    <w:rsid w:val="00B37EFE"/>
    <w:rsid w:val="00B4037F"/>
    <w:rsid w:val="00B40BF4"/>
    <w:rsid w:val="00B43D22"/>
    <w:rsid w:val="00B44317"/>
    <w:rsid w:val="00B4448B"/>
    <w:rsid w:val="00B451A6"/>
    <w:rsid w:val="00B474C8"/>
    <w:rsid w:val="00B47541"/>
    <w:rsid w:val="00B47FD1"/>
    <w:rsid w:val="00B516BB"/>
    <w:rsid w:val="00B53504"/>
    <w:rsid w:val="00B53AAE"/>
    <w:rsid w:val="00B5666F"/>
    <w:rsid w:val="00B5751D"/>
    <w:rsid w:val="00B65086"/>
    <w:rsid w:val="00B65E2D"/>
    <w:rsid w:val="00B668A2"/>
    <w:rsid w:val="00B669E9"/>
    <w:rsid w:val="00B66AE2"/>
    <w:rsid w:val="00B71130"/>
    <w:rsid w:val="00B71515"/>
    <w:rsid w:val="00B7302F"/>
    <w:rsid w:val="00B73550"/>
    <w:rsid w:val="00B7538C"/>
    <w:rsid w:val="00B75AA1"/>
    <w:rsid w:val="00B75EA5"/>
    <w:rsid w:val="00B76E25"/>
    <w:rsid w:val="00B77580"/>
    <w:rsid w:val="00B839B7"/>
    <w:rsid w:val="00B83F5C"/>
    <w:rsid w:val="00B842D1"/>
    <w:rsid w:val="00B84C89"/>
    <w:rsid w:val="00B84DB2"/>
    <w:rsid w:val="00B86912"/>
    <w:rsid w:val="00B86B4D"/>
    <w:rsid w:val="00B90037"/>
    <w:rsid w:val="00B93F81"/>
    <w:rsid w:val="00B942D4"/>
    <w:rsid w:val="00B95BC0"/>
    <w:rsid w:val="00B96904"/>
    <w:rsid w:val="00B96FA4"/>
    <w:rsid w:val="00BA0DC1"/>
    <w:rsid w:val="00BA0ED2"/>
    <w:rsid w:val="00BA1CEF"/>
    <w:rsid w:val="00BA1F4D"/>
    <w:rsid w:val="00BA3702"/>
    <w:rsid w:val="00BA512E"/>
    <w:rsid w:val="00BA64C8"/>
    <w:rsid w:val="00BA7CBE"/>
    <w:rsid w:val="00BB0E19"/>
    <w:rsid w:val="00BB37D4"/>
    <w:rsid w:val="00BB646B"/>
    <w:rsid w:val="00BB7825"/>
    <w:rsid w:val="00BB7FD8"/>
    <w:rsid w:val="00BC0222"/>
    <w:rsid w:val="00BC0984"/>
    <w:rsid w:val="00BC177C"/>
    <w:rsid w:val="00BC2758"/>
    <w:rsid w:val="00BC2B7D"/>
    <w:rsid w:val="00BC3555"/>
    <w:rsid w:val="00BC48A1"/>
    <w:rsid w:val="00BC5ECB"/>
    <w:rsid w:val="00BC7793"/>
    <w:rsid w:val="00BD636C"/>
    <w:rsid w:val="00BD7758"/>
    <w:rsid w:val="00BD7BF5"/>
    <w:rsid w:val="00BE7E2A"/>
    <w:rsid w:val="00BF10AF"/>
    <w:rsid w:val="00BF391C"/>
    <w:rsid w:val="00BF54BA"/>
    <w:rsid w:val="00BF60C8"/>
    <w:rsid w:val="00BF7F71"/>
    <w:rsid w:val="00C00662"/>
    <w:rsid w:val="00C0198F"/>
    <w:rsid w:val="00C03DC9"/>
    <w:rsid w:val="00C06357"/>
    <w:rsid w:val="00C10F9C"/>
    <w:rsid w:val="00C12B51"/>
    <w:rsid w:val="00C144FE"/>
    <w:rsid w:val="00C15311"/>
    <w:rsid w:val="00C1658B"/>
    <w:rsid w:val="00C16BE9"/>
    <w:rsid w:val="00C17128"/>
    <w:rsid w:val="00C21810"/>
    <w:rsid w:val="00C21848"/>
    <w:rsid w:val="00C2232D"/>
    <w:rsid w:val="00C224F2"/>
    <w:rsid w:val="00C22C24"/>
    <w:rsid w:val="00C236E4"/>
    <w:rsid w:val="00C24650"/>
    <w:rsid w:val="00C24ED2"/>
    <w:rsid w:val="00C253DC"/>
    <w:rsid w:val="00C25465"/>
    <w:rsid w:val="00C26045"/>
    <w:rsid w:val="00C2637B"/>
    <w:rsid w:val="00C27585"/>
    <w:rsid w:val="00C27B98"/>
    <w:rsid w:val="00C30235"/>
    <w:rsid w:val="00C3032F"/>
    <w:rsid w:val="00C31806"/>
    <w:rsid w:val="00C32993"/>
    <w:rsid w:val="00C33079"/>
    <w:rsid w:val="00C33CAC"/>
    <w:rsid w:val="00C36D4C"/>
    <w:rsid w:val="00C37085"/>
    <w:rsid w:val="00C3776C"/>
    <w:rsid w:val="00C41A9C"/>
    <w:rsid w:val="00C43FA9"/>
    <w:rsid w:val="00C44BAD"/>
    <w:rsid w:val="00C44D5D"/>
    <w:rsid w:val="00C45BF7"/>
    <w:rsid w:val="00C472E0"/>
    <w:rsid w:val="00C475AF"/>
    <w:rsid w:val="00C5134C"/>
    <w:rsid w:val="00C52C6A"/>
    <w:rsid w:val="00C5344A"/>
    <w:rsid w:val="00C55A12"/>
    <w:rsid w:val="00C55DEA"/>
    <w:rsid w:val="00C561F5"/>
    <w:rsid w:val="00C6094B"/>
    <w:rsid w:val="00C61DDC"/>
    <w:rsid w:val="00C63BB5"/>
    <w:rsid w:val="00C63CA1"/>
    <w:rsid w:val="00C64B2B"/>
    <w:rsid w:val="00C6553E"/>
    <w:rsid w:val="00C65D68"/>
    <w:rsid w:val="00C66242"/>
    <w:rsid w:val="00C66BFA"/>
    <w:rsid w:val="00C70010"/>
    <w:rsid w:val="00C73569"/>
    <w:rsid w:val="00C74924"/>
    <w:rsid w:val="00C74CB3"/>
    <w:rsid w:val="00C76DB2"/>
    <w:rsid w:val="00C76E2A"/>
    <w:rsid w:val="00C779C8"/>
    <w:rsid w:val="00C81859"/>
    <w:rsid w:val="00C822A5"/>
    <w:rsid w:val="00C83A13"/>
    <w:rsid w:val="00C84112"/>
    <w:rsid w:val="00C85218"/>
    <w:rsid w:val="00C86B81"/>
    <w:rsid w:val="00C86F10"/>
    <w:rsid w:val="00C9068C"/>
    <w:rsid w:val="00C906C5"/>
    <w:rsid w:val="00C91D6A"/>
    <w:rsid w:val="00C9268E"/>
    <w:rsid w:val="00C92967"/>
    <w:rsid w:val="00C95254"/>
    <w:rsid w:val="00C96D8C"/>
    <w:rsid w:val="00C97589"/>
    <w:rsid w:val="00CA1F38"/>
    <w:rsid w:val="00CA2DA9"/>
    <w:rsid w:val="00CA3D0C"/>
    <w:rsid w:val="00CA436C"/>
    <w:rsid w:val="00CA4398"/>
    <w:rsid w:val="00CA45FE"/>
    <w:rsid w:val="00CA471F"/>
    <w:rsid w:val="00CA4F26"/>
    <w:rsid w:val="00CA6235"/>
    <w:rsid w:val="00CA64DB"/>
    <w:rsid w:val="00CA654B"/>
    <w:rsid w:val="00CA70B3"/>
    <w:rsid w:val="00CA718C"/>
    <w:rsid w:val="00CA740A"/>
    <w:rsid w:val="00CB1CA2"/>
    <w:rsid w:val="00CB1E29"/>
    <w:rsid w:val="00CB31A9"/>
    <w:rsid w:val="00CB3957"/>
    <w:rsid w:val="00CB43B2"/>
    <w:rsid w:val="00CB6828"/>
    <w:rsid w:val="00CB72B8"/>
    <w:rsid w:val="00CB7928"/>
    <w:rsid w:val="00CB7B02"/>
    <w:rsid w:val="00CB7DB1"/>
    <w:rsid w:val="00CC0C11"/>
    <w:rsid w:val="00CC193B"/>
    <w:rsid w:val="00CC3D86"/>
    <w:rsid w:val="00CC3E6B"/>
    <w:rsid w:val="00CC5F9D"/>
    <w:rsid w:val="00CD0BA8"/>
    <w:rsid w:val="00CD16B4"/>
    <w:rsid w:val="00CD266F"/>
    <w:rsid w:val="00CD3928"/>
    <w:rsid w:val="00CD3EDA"/>
    <w:rsid w:val="00CD4583"/>
    <w:rsid w:val="00CD4A25"/>
    <w:rsid w:val="00CD4C7B"/>
    <w:rsid w:val="00CD58FE"/>
    <w:rsid w:val="00CD5FA7"/>
    <w:rsid w:val="00CE60B7"/>
    <w:rsid w:val="00CE6471"/>
    <w:rsid w:val="00CF3122"/>
    <w:rsid w:val="00CF54D1"/>
    <w:rsid w:val="00D01B60"/>
    <w:rsid w:val="00D01DD9"/>
    <w:rsid w:val="00D02767"/>
    <w:rsid w:val="00D02B19"/>
    <w:rsid w:val="00D0659F"/>
    <w:rsid w:val="00D104CD"/>
    <w:rsid w:val="00D13A8D"/>
    <w:rsid w:val="00D20170"/>
    <w:rsid w:val="00D24A54"/>
    <w:rsid w:val="00D26AFB"/>
    <w:rsid w:val="00D27AEE"/>
    <w:rsid w:val="00D300F2"/>
    <w:rsid w:val="00D3268C"/>
    <w:rsid w:val="00D32FFD"/>
    <w:rsid w:val="00D330AD"/>
    <w:rsid w:val="00D33BE3"/>
    <w:rsid w:val="00D33DED"/>
    <w:rsid w:val="00D33F5B"/>
    <w:rsid w:val="00D34AE8"/>
    <w:rsid w:val="00D35B06"/>
    <w:rsid w:val="00D3792D"/>
    <w:rsid w:val="00D37E04"/>
    <w:rsid w:val="00D408EB"/>
    <w:rsid w:val="00D41DCB"/>
    <w:rsid w:val="00D43083"/>
    <w:rsid w:val="00D44373"/>
    <w:rsid w:val="00D4603E"/>
    <w:rsid w:val="00D47AFA"/>
    <w:rsid w:val="00D53227"/>
    <w:rsid w:val="00D54630"/>
    <w:rsid w:val="00D54820"/>
    <w:rsid w:val="00D5535C"/>
    <w:rsid w:val="00D55E47"/>
    <w:rsid w:val="00D6010B"/>
    <w:rsid w:val="00D62757"/>
    <w:rsid w:val="00D62E19"/>
    <w:rsid w:val="00D63511"/>
    <w:rsid w:val="00D6654E"/>
    <w:rsid w:val="00D6693F"/>
    <w:rsid w:val="00D672C9"/>
    <w:rsid w:val="00D67CD1"/>
    <w:rsid w:val="00D71D34"/>
    <w:rsid w:val="00D738D6"/>
    <w:rsid w:val="00D76526"/>
    <w:rsid w:val="00D77756"/>
    <w:rsid w:val="00D80795"/>
    <w:rsid w:val="00D854BE"/>
    <w:rsid w:val="00D87E00"/>
    <w:rsid w:val="00D9134D"/>
    <w:rsid w:val="00D91958"/>
    <w:rsid w:val="00D92497"/>
    <w:rsid w:val="00D945A2"/>
    <w:rsid w:val="00D947D9"/>
    <w:rsid w:val="00D96D11"/>
    <w:rsid w:val="00D975E9"/>
    <w:rsid w:val="00DA0698"/>
    <w:rsid w:val="00DA18FF"/>
    <w:rsid w:val="00DA4655"/>
    <w:rsid w:val="00DA65CE"/>
    <w:rsid w:val="00DA6AAB"/>
    <w:rsid w:val="00DA7A03"/>
    <w:rsid w:val="00DB0417"/>
    <w:rsid w:val="00DB0DB8"/>
    <w:rsid w:val="00DB1818"/>
    <w:rsid w:val="00DB4CB3"/>
    <w:rsid w:val="00DB562F"/>
    <w:rsid w:val="00DB7BC5"/>
    <w:rsid w:val="00DC2A4D"/>
    <w:rsid w:val="00DC309B"/>
    <w:rsid w:val="00DC4DA2"/>
    <w:rsid w:val="00DC5261"/>
    <w:rsid w:val="00DD156A"/>
    <w:rsid w:val="00DD44C9"/>
    <w:rsid w:val="00DD50C9"/>
    <w:rsid w:val="00DD59A7"/>
    <w:rsid w:val="00DD59F2"/>
    <w:rsid w:val="00DD5C0B"/>
    <w:rsid w:val="00DD5E9F"/>
    <w:rsid w:val="00DD651D"/>
    <w:rsid w:val="00DD6F68"/>
    <w:rsid w:val="00DD717C"/>
    <w:rsid w:val="00DD752A"/>
    <w:rsid w:val="00DE25D2"/>
    <w:rsid w:val="00DE356C"/>
    <w:rsid w:val="00DE5B06"/>
    <w:rsid w:val="00DE6232"/>
    <w:rsid w:val="00DE6714"/>
    <w:rsid w:val="00DF01D9"/>
    <w:rsid w:val="00DF1218"/>
    <w:rsid w:val="00DF2043"/>
    <w:rsid w:val="00DF20CC"/>
    <w:rsid w:val="00DF2223"/>
    <w:rsid w:val="00DF2D76"/>
    <w:rsid w:val="00DF2E51"/>
    <w:rsid w:val="00DF39AC"/>
    <w:rsid w:val="00DF7AE8"/>
    <w:rsid w:val="00DF7C20"/>
    <w:rsid w:val="00E01199"/>
    <w:rsid w:val="00E012E5"/>
    <w:rsid w:val="00E02330"/>
    <w:rsid w:val="00E02385"/>
    <w:rsid w:val="00E02894"/>
    <w:rsid w:val="00E038FB"/>
    <w:rsid w:val="00E0394D"/>
    <w:rsid w:val="00E11592"/>
    <w:rsid w:val="00E179DC"/>
    <w:rsid w:val="00E17AC6"/>
    <w:rsid w:val="00E17D26"/>
    <w:rsid w:val="00E17F37"/>
    <w:rsid w:val="00E20ABD"/>
    <w:rsid w:val="00E31D02"/>
    <w:rsid w:val="00E32DEE"/>
    <w:rsid w:val="00E3632E"/>
    <w:rsid w:val="00E41437"/>
    <w:rsid w:val="00E41AA4"/>
    <w:rsid w:val="00E42FC7"/>
    <w:rsid w:val="00E44612"/>
    <w:rsid w:val="00E46087"/>
    <w:rsid w:val="00E468B1"/>
    <w:rsid w:val="00E46C08"/>
    <w:rsid w:val="00E471CF"/>
    <w:rsid w:val="00E47289"/>
    <w:rsid w:val="00E53369"/>
    <w:rsid w:val="00E53BF5"/>
    <w:rsid w:val="00E5514B"/>
    <w:rsid w:val="00E62835"/>
    <w:rsid w:val="00E63439"/>
    <w:rsid w:val="00E63875"/>
    <w:rsid w:val="00E63DA4"/>
    <w:rsid w:val="00E6480E"/>
    <w:rsid w:val="00E64D9C"/>
    <w:rsid w:val="00E66835"/>
    <w:rsid w:val="00E66D57"/>
    <w:rsid w:val="00E70B88"/>
    <w:rsid w:val="00E74D16"/>
    <w:rsid w:val="00E754A1"/>
    <w:rsid w:val="00E7574E"/>
    <w:rsid w:val="00E75EDA"/>
    <w:rsid w:val="00E7600A"/>
    <w:rsid w:val="00E7697C"/>
    <w:rsid w:val="00E77645"/>
    <w:rsid w:val="00E80FCF"/>
    <w:rsid w:val="00E83101"/>
    <w:rsid w:val="00E83697"/>
    <w:rsid w:val="00E859B6"/>
    <w:rsid w:val="00E87ABD"/>
    <w:rsid w:val="00E87DF3"/>
    <w:rsid w:val="00E90293"/>
    <w:rsid w:val="00E911F8"/>
    <w:rsid w:val="00E9218B"/>
    <w:rsid w:val="00E9712A"/>
    <w:rsid w:val="00EA03E5"/>
    <w:rsid w:val="00EA0EF8"/>
    <w:rsid w:val="00EA1023"/>
    <w:rsid w:val="00EA14C0"/>
    <w:rsid w:val="00EA3373"/>
    <w:rsid w:val="00EA3BDC"/>
    <w:rsid w:val="00EA66C9"/>
    <w:rsid w:val="00EA705B"/>
    <w:rsid w:val="00EA78C4"/>
    <w:rsid w:val="00EB500B"/>
    <w:rsid w:val="00EB5D32"/>
    <w:rsid w:val="00EC32D0"/>
    <w:rsid w:val="00EC3CB0"/>
    <w:rsid w:val="00EC4A25"/>
    <w:rsid w:val="00EC55A4"/>
    <w:rsid w:val="00EC72C2"/>
    <w:rsid w:val="00EC7500"/>
    <w:rsid w:val="00EC7774"/>
    <w:rsid w:val="00ED0CC8"/>
    <w:rsid w:val="00ED18B3"/>
    <w:rsid w:val="00ED2184"/>
    <w:rsid w:val="00ED2694"/>
    <w:rsid w:val="00ED3D1E"/>
    <w:rsid w:val="00ED4F50"/>
    <w:rsid w:val="00ED61FD"/>
    <w:rsid w:val="00ED6DCB"/>
    <w:rsid w:val="00EE2C2E"/>
    <w:rsid w:val="00EE429A"/>
    <w:rsid w:val="00EE585B"/>
    <w:rsid w:val="00EF1CB0"/>
    <w:rsid w:val="00EF3A30"/>
    <w:rsid w:val="00EF612C"/>
    <w:rsid w:val="00EF658C"/>
    <w:rsid w:val="00EF7A94"/>
    <w:rsid w:val="00F001A7"/>
    <w:rsid w:val="00F00298"/>
    <w:rsid w:val="00F025A2"/>
    <w:rsid w:val="00F0282E"/>
    <w:rsid w:val="00F028B0"/>
    <w:rsid w:val="00F02A01"/>
    <w:rsid w:val="00F02B49"/>
    <w:rsid w:val="00F036E9"/>
    <w:rsid w:val="00F03718"/>
    <w:rsid w:val="00F0376C"/>
    <w:rsid w:val="00F07388"/>
    <w:rsid w:val="00F107E3"/>
    <w:rsid w:val="00F1180E"/>
    <w:rsid w:val="00F1547B"/>
    <w:rsid w:val="00F1564A"/>
    <w:rsid w:val="00F15734"/>
    <w:rsid w:val="00F2026E"/>
    <w:rsid w:val="00F2210A"/>
    <w:rsid w:val="00F22B0C"/>
    <w:rsid w:val="00F25077"/>
    <w:rsid w:val="00F25F51"/>
    <w:rsid w:val="00F270F7"/>
    <w:rsid w:val="00F27DBC"/>
    <w:rsid w:val="00F31372"/>
    <w:rsid w:val="00F31828"/>
    <w:rsid w:val="00F320F0"/>
    <w:rsid w:val="00F33FAA"/>
    <w:rsid w:val="00F35439"/>
    <w:rsid w:val="00F35678"/>
    <w:rsid w:val="00F373D9"/>
    <w:rsid w:val="00F37470"/>
    <w:rsid w:val="00F37743"/>
    <w:rsid w:val="00F37853"/>
    <w:rsid w:val="00F400F7"/>
    <w:rsid w:val="00F404C8"/>
    <w:rsid w:val="00F40C2F"/>
    <w:rsid w:val="00F42493"/>
    <w:rsid w:val="00F43132"/>
    <w:rsid w:val="00F43360"/>
    <w:rsid w:val="00F43858"/>
    <w:rsid w:val="00F43C0A"/>
    <w:rsid w:val="00F44FEF"/>
    <w:rsid w:val="00F4521B"/>
    <w:rsid w:val="00F47FFD"/>
    <w:rsid w:val="00F5039C"/>
    <w:rsid w:val="00F54A3D"/>
    <w:rsid w:val="00F54CB0"/>
    <w:rsid w:val="00F579CD"/>
    <w:rsid w:val="00F57A9F"/>
    <w:rsid w:val="00F60923"/>
    <w:rsid w:val="00F653B8"/>
    <w:rsid w:val="00F71B89"/>
    <w:rsid w:val="00F7353C"/>
    <w:rsid w:val="00F74AB0"/>
    <w:rsid w:val="00F74BEC"/>
    <w:rsid w:val="00F76F8F"/>
    <w:rsid w:val="00F8085A"/>
    <w:rsid w:val="00F81EBE"/>
    <w:rsid w:val="00F851AF"/>
    <w:rsid w:val="00F85C55"/>
    <w:rsid w:val="00F8668E"/>
    <w:rsid w:val="00F87048"/>
    <w:rsid w:val="00F87257"/>
    <w:rsid w:val="00F87B7F"/>
    <w:rsid w:val="00F87C91"/>
    <w:rsid w:val="00F91C5B"/>
    <w:rsid w:val="00F941DF"/>
    <w:rsid w:val="00F974D2"/>
    <w:rsid w:val="00FA03CD"/>
    <w:rsid w:val="00FA1266"/>
    <w:rsid w:val="00FA4724"/>
    <w:rsid w:val="00FA5F83"/>
    <w:rsid w:val="00FB2E87"/>
    <w:rsid w:val="00FB36FA"/>
    <w:rsid w:val="00FB411E"/>
    <w:rsid w:val="00FB6D68"/>
    <w:rsid w:val="00FC1192"/>
    <w:rsid w:val="00FC3AAF"/>
    <w:rsid w:val="00FD126E"/>
    <w:rsid w:val="00FD1BA7"/>
    <w:rsid w:val="00FD3574"/>
    <w:rsid w:val="00FD4EA1"/>
    <w:rsid w:val="00FD5410"/>
    <w:rsid w:val="00FD5433"/>
    <w:rsid w:val="00FE106D"/>
    <w:rsid w:val="00FE251B"/>
    <w:rsid w:val="00FF6C66"/>
    <w:rsid w:val="0A02D867"/>
    <w:rsid w:val="2A38BE2B"/>
    <w:rsid w:val="2FF6EF0A"/>
    <w:rsid w:val="56F81DA7"/>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864F016-CF8B-462E-979F-6BCE8721E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RBI5PAMIO524-1616901215-21487</_dlc_DocId>
    <_dlc_DocIdUrl xmlns="71c5aaf6-e6ce-465b-b873-5148d2a4c105">
      <Url>https://nokia.sharepoint.com/sites/gxp/_layouts/15/DocIdRedir.aspx?ID=RBI5PAMIO524-1616901215-21487</Url>
      <Description>RBI5PAMIO524-1616901215-21487</Description>
    </_dlc_DocIdUrl>
  </documentManagement>
</p:properties>
</file>

<file path=customXml/itemProps1.xml><?xml version="1.0" encoding="utf-8"?>
<ds:datastoreItem xmlns:ds="http://schemas.openxmlformats.org/officeDocument/2006/customXml" ds:itemID="{1A8EF1B7-D086-4240-923A-14E51C127EBF}">
  <ds:schemaRefs>
    <ds:schemaRef ds:uri="http://schemas.microsoft.com/sharepoint/events"/>
  </ds:schemaRefs>
</ds:datastoreItem>
</file>

<file path=customXml/itemProps2.xml><?xml version="1.0" encoding="utf-8"?>
<ds:datastoreItem xmlns:ds="http://schemas.openxmlformats.org/officeDocument/2006/customXml" ds:itemID="{C11DF3F3-2E5F-43C7-910C-76AA22972027}">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124E57E-68DC-4179-971B-137188631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f2ce089-3858-4176-9a21-a30f9204848e"/>
    <ds:schemaRef ds:uri="71c5aaf6-e6ce-465b-b873-5148d2a4c105"/>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3163</TotalTime>
  <Pages>7</Pages>
  <Words>2713</Words>
  <Characters>13441</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Jarkko(Nokia)_NewUpdate</cp:lastModifiedBy>
  <cp:revision>437</cp:revision>
  <dcterms:created xsi:type="dcterms:W3CDTF">2024-04-30T18:45:00Z</dcterms:created>
  <dcterms:modified xsi:type="dcterms:W3CDTF">2024-05-10T08:26:00Z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5541265e-6f90-4d9e-956f-772e9e79c108</vt:lpwstr>
  </property>
</Properties>
</file>